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CC97A5" w14:textId="77777777" w:rsidR="00191CC3" w:rsidRPr="00482351" w:rsidRDefault="00191CC3" w:rsidP="00B12471">
      <w:pPr>
        <w:outlineLvl w:val="0"/>
        <w:rPr>
          <w:rFonts w:ascii="Arial" w:hAnsi="Arial" w:cs="Arial"/>
          <w:b/>
          <w:strike/>
          <w:sz w:val="22"/>
          <w:szCs w:val="22"/>
          <w:lang w:val="en-GB"/>
        </w:rPr>
      </w:pPr>
    </w:p>
    <w:p w14:paraId="42E24BB7" w14:textId="77777777" w:rsidR="00C03B11" w:rsidRDefault="00C03B11" w:rsidP="00B12471">
      <w:pPr>
        <w:outlineLvl w:val="0"/>
        <w:rPr>
          <w:rFonts w:ascii="Arial" w:hAnsi="Arial" w:cs="Arial"/>
          <w:b/>
          <w:sz w:val="22"/>
          <w:szCs w:val="22"/>
          <w:lang w:val="en-GB"/>
        </w:rPr>
      </w:pPr>
    </w:p>
    <w:p w14:paraId="7E7F7CD9" w14:textId="77777777" w:rsidR="00C24CE7" w:rsidRDefault="00C24CE7" w:rsidP="00406AE7">
      <w:pPr>
        <w:spacing w:line="276" w:lineRule="auto"/>
        <w:outlineLvl w:val="0"/>
        <w:rPr>
          <w:rFonts w:ascii="Arial" w:hAnsi="Arial" w:cs="Arial"/>
          <w:b/>
          <w:sz w:val="22"/>
          <w:szCs w:val="22"/>
          <w:lang w:val="en-GB"/>
        </w:rPr>
      </w:pPr>
    </w:p>
    <w:p w14:paraId="7BE59B12" w14:textId="77777777" w:rsidR="00191CC3" w:rsidRPr="009A43BB" w:rsidRDefault="00191CC3" w:rsidP="00406AE7">
      <w:pPr>
        <w:spacing w:line="276" w:lineRule="auto"/>
        <w:outlineLvl w:val="0"/>
        <w:rPr>
          <w:rFonts w:ascii="Arial" w:hAnsi="Arial" w:cs="Arial"/>
          <w:b/>
          <w:sz w:val="22"/>
          <w:szCs w:val="22"/>
        </w:rPr>
      </w:pPr>
      <w:r>
        <w:rPr>
          <w:rFonts w:ascii="Arial" w:hAnsi="Arial"/>
          <w:b/>
          <w:sz w:val="22"/>
          <w:szCs w:val="22"/>
        </w:rPr>
        <w:t>ZUR SOFORTIGEN VERÖFFENTLICHUNG</w:t>
      </w:r>
    </w:p>
    <w:p w14:paraId="327B06B0" w14:textId="77777777" w:rsidR="000015AD" w:rsidRPr="009752B8" w:rsidRDefault="000015AD" w:rsidP="00406AE7">
      <w:pPr>
        <w:spacing w:line="276" w:lineRule="auto"/>
        <w:rPr>
          <w:rFonts w:ascii="Arial" w:hAnsi="Arial" w:cs="Arial"/>
          <w:b/>
          <w:kern w:val="36"/>
          <w:sz w:val="20"/>
          <w:szCs w:val="20"/>
        </w:rPr>
      </w:pPr>
    </w:p>
    <w:p w14:paraId="34BC5F3C" w14:textId="77777777" w:rsidR="007F4410" w:rsidRPr="009A43BB" w:rsidRDefault="007F4410" w:rsidP="00406AE7">
      <w:pPr>
        <w:spacing w:line="276" w:lineRule="auto"/>
        <w:rPr>
          <w:rFonts w:ascii="Arial" w:hAnsi="Arial" w:cs="Arial"/>
          <w:b/>
          <w:kern w:val="36"/>
          <w:sz w:val="22"/>
          <w:szCs w:val="22"/>
        </w:rPr>
      </w:pPr>
      <w:r>
        <w:rPr>
          <w:rFonts w:ascii="Arial" w:hAnsi="Arial"/>
          <w:b/>
          <w:sz w:val="22"/>
          <w:szCs w:val="22"/>
        </w:rPr>
        <w:t>Kontakte:</w:t>
      </w:r>
    </w:p>
    <w:p w14:paraId="399E5DB5" w14:textId="77777777" w:rsidR="007F4410" w:rsidRPr="009A43BB" w:rsidRDefault="007F4410" w:rsidP="00406AE7">
      <w:pPr>
        <w:spacing w:line="276" w:lineRule="auto"/>
        <w:rPr>
          <w:rFonts w:ascii="Arial" w:hAnsi="Arial" w:cs="Arial"/>
          <w:kern w:val="36"/>
          <w:sz w:val="22"/>
          <w:szCs w:val="22"/>
        </w:rPr>
      </w:pPr>
      <w:r>
        <w:rPr>
          <w:rFonts w:ascii="Arial" w:hAnsi="Arial"/>
          <w:sz w:val="22"/>
          <w:szCs w:val="22"/>
        </w:rPr>
        <w:t>Mike Hall</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w:t>
      </w:r>
      <w:r>
        <w:rPr>
          <w:rFonts w:ascii="Arial" w:hAnsi="Arial"/>
          <w:sz w:val="22"/>
          <w:szCs w:val="22"/>
        </w:rPr>
        <w:tab/>
      </w:r>
      <w:r w:rsidR="004358E1">
        <w:rPr>
          <w:rFonts w:ascii="Arial" w:hAnsi="Arial"/>
          <w:sz w:val="22"/>
          <w:szCs w:val="22"/>
        </w:rPr>
        <w:tab/>
      </w:r>
      <w:r>
        <w:rPr>
          <w:rFonts w:ascii="Arial" w:hAnsi="Arial"/>
          <w:sz w:val="22"/>
          <w:szCs w:val="22"/>
        </w:rPr>
        <w:t>Michał Karkoszka</w:t>
      </w:r>
    </w:p>
    <w:p w14:paraId="0B7DCB96" w14:textId="77777777" w:rsidR="007F4410" w:rsidRPr="009A43BB" w:rsidRDefault="007F4410" w:rsidP="00406AE7">
      <w:pPr>
        <w:tabs>
          <w:tab w:val="left" w:pos="3969"/>
        </w:tabs>
        <w:spacing w:line="276" w:lineRule="auto"/>
        <w:rPr>
          <w:rFonts w:ascii="Arial" w:hAnsi="Arial" w:cs="Arial"/>
          <w:kern w:val="36"/>
          <w:sz w:val="22"/>
          <w:szCs w:val="22"/>
        </w:rPr>
      </w:pPr>
      <w:r>
        <w:rPr>
          <w:rFonts w:ascii="Arial" w:hAnsi="Arial"/>
          <w:sz w:val="22"/>
          <w:szCs w:val="22"/>
        </w:rPr>
        <w:t xml:space="preserve">Thermo King, eine Marke von Ingersoll Rand       </w:t>
      </w:r>
      <w:r w:rsidR="004358E1">
        <w:rPr>
          <w:rFonts w:ascii="Arial" w:hAnsi="Arial"/>
          <w:sz w:val="22"/>
          <w:szCs w:val="22"/>
        </w:rPr>
        <w:tab/>
      </w:r>
      <w:r>
        <w:rPr>
          <w:rFonts w:ascii="Arial" w:hAnsi="Arial"/>
          <w:sz w:val="22"/>
          <w:szCs w:val="22"/>
        </w:rPr>
        <w:t>Thermo King, eine Marke von Ingersoll Rand</w:t>
      </w:r>
    </w:p>
    <w:p w14:paraId="73F8035E" w14:textId="77777777" w:rsidR="007F4410" w:rsidRPr="009A43BB" w:rsidRDefault="00BC6F44" w:rsidP="00406AE7">
      <w:pPr>
        <w:spacing w:line="276" w:lineRule="auto"/>
        <w:rPr>
          <w:rFonts w:ascii="Arial" w:hAnsi="Arial" w:cs="Arial"/>
          <w:color w:val="000000"/>
          <w:sz w:val="20"/>
          <w:szCs w:val="20"/>
        </w:rPr>
      </w:pPr>
      <w:r>
        <w:rPr>
          <w:rFonts w:ascii="Arial" w:hAnsi="Arial"/>
          <w:sz w:val="22"/>
          <w:szCs w:val="22"/>
        </w:rPr>
        <w:t xml:space="preserve">+32 475 343 463, </w:t>
      </w:r>
      <w:hyperlink r:id="rId15" w:history="1">
        <w:r>
          <w:rPr>
            <w:rStyle w:val="Hipercze"/>
            <w:rFonts w:ascii="Arial" w:hAnsi="Arial"/>
            <w:sz w:val="22"/>
            <w:szCs w:val="22"/>
          </w:rPr>
          <w:t>MikeA.Hall@irco.com</w:t>
        </w:r>
      </w:hyperlink>
      <w:r>
        <w:rPr>
          <w:rFonts w:ascii="Arial" w:hAnsi="Arial"/>
          <w:sz w:val="22"/>
          <w:szCs w:val="22"/>
        </w:rPr>
        <w:t xml:space="preserve">        </w:t>
      </w:r>
      <w:r w:rsidR="00C83218">
        <w:rPr>
          <w:rFonts w:ascii="Arial" w:hAnsi="Arial"/>
          <w:sz w:val="22"/>
          <w:szCs w:val="22"/>
        </w:rPr>
        <w:tab/>
      </w:r>
      <w:r>
        <w:rPr>
          <w:rFonts w:ascii="Arial" w:hAnsi="Arial"/>
          <w:sz w:val="22"/>
          <w:szCs w:val="22"/>
        </w:rPr>
        <w:t xml:space="preserve">+48 601 077 932, </w:t>
      </w:r>
      <w:hyperlink r:id="rId16" w:history="1">
        <w:r>
          <w:rPr>
            <w:rStyle w:val="Hipercze"/>
            <w:rFonts w:ascii="Arial" w:hAnsi="Arial"/>
            <w:sz w:val="22"/>
            <w:szCs w:val="22"/>
          </w:rPr>
          <w:t>Michal.Karkoszka@irco.com</w:t>
        </w:r>
      </w:hyperlink>
      <w:r>
        <w:rPr>
          <w:rFonts w:ascii="Arial" w:hAnsi="Arial"/>
          <w:sz w:val="20"/>
          <w:szCs w:val="20"/>
          <w:u w:val="single"/>
        </w:rPr>
        <w:t xml:space="preserve"> </w:t>
      </w:r>
    </w:p>
    <w:p w14:paraId="0CA6311A" w14:textId="77777777" w:rsidR="00D02C0E" w:rsidRPr="004358E1" w:rsidRDefault="00D02C0E" w:rsidP="00406AE7">
      <w:pPr>
        <w:widowControl w:val="0"/>
        <w:autoSpaceDE w:val="0"/>
        <w:autoSpaceDN w:val="0"/>
        <w:adjustRightInd w:val="0"/>
        <w:spacing w:line="276" w:lineRule="auto"/>
        <w:rPr>
          <w:rFonts w:ascii="Arial" w:hAnsi="Arial" w:cs="Arial"/>
          <w:b/>
          <w:sz w:val="28"/>
          <w:szCs w:val="28"/>
        </w:rPr>
      </w:pPr>
    </w:p>
    <w:p w14:paraId="5EB660F9" w14:textId="77777777" w:rsidR="008A73BE" w:rsidRPr="00C86F10" w:rsidRDefault="0014598C" w:rsidP="00406AE7">
      <w:pPr>
        <w:widowControl w:val="0"/>
        <w:autoSpaceDE w:val="0"/>
        <w:autoSpaceDN w:val="0"/>
        <w:adjustRightInd w:val="0"/>
        <w:spacing w:line="276" w:lineRule="auto"/>
        <w:jc w:val="center"/>
        <w:rPr>
          <w:rFonts w:ascii="Arial" w:hAnsi="Arial" w:cs="Arial"/>
          <w:b/>
          <w:sz w:val="28"/>
          <w:szCs w:val="28"/>
        </w:rPr>
      </w:pPr>
      <w:r>
        <w:rPr>
          <w:rFonts w:ascii="Arial" w:hAnsi="Arial"/>
          <w:b/>
          <w:sz w:val="28"/>
          <w:szCs w:val="28"/>
        </w:rPr>
        <w:t>Thermo King und Frigoblock stellen auf der IAA 2018 Technologien</w:t>
      </w:r>
      <w:r>
        <w:rPr>
          <w:rFonts w:ascii="Arial" w:hAnsi="Arial"/>
          <w:b/>
          <w:sz w:val="28"/>
          <w:szCs w:val="28"/>
        </w:rPr>
        <w:br/>
        <w:t xml:space="preserve">für die „Stadt von morgen“ vor </w:t>
      </w:r>
    </w:p>
    <w:p w14:paraId="15B328F2" w14:textId="77777777" w:rsidR="008A73BE" w:rsidRPr="00C86F10" w:rsidRDefault="008A73BE" w:rsidP="00406AE7">
      <w:pPr>
        <w:spacing w:line="276" w:lineRule="auto"/>
        <w:rPr>
          <w:rFonts w:ascii="Arial" w:hAnsi="Arial" w:cs="Arial"/>
          <w:i/>
        </w:rPr>
      </w:pPr>
      <w:bookmarkStart w:id="0" w:name="mainsession0"/>
      <w:bookmarkEnd w:id="0"/>
    </w:p>
    <w:p w14:paraId="15368264" w14:textId="77777777" w:rsidR="00D02C0E" w:rsidRDefault="00C0410F" w:rsidP="00406AE7">
      <w:pPr>
        <w:spacing w:line="276" w:lineRule="auto"/>
        <w:jc w:val="center"/>
        <w:rPr>
          <w:rFonts w:ascii="Arial" w:hAnsi="Arial" w:cs="Arial"/>
          <w:i/>
        </w:rPr>
      </w:pPr>
      <w:r>
        <w:rPr>
          <w:rFonts w:ascii="Arial" w:hAnsi="Arial"/>
          <w:i/>
        </w:rPr>
        <w:t>Neue Lösungen für den Kühltransport der Zukunft –</w:t>
      </w:r>
      <w:r>
        <w:rPr>
          <w:rFonts w:ascii="Arial" w:hAnsi="Arial"/>
          <w:i/>
        </w:rPr>
        <w:br/>
        <w:t xml:space="preserve">dank Elektrizität, Daten und sauberer Technologien schon heute </w:t>
      </w:r>
    </w:p>
    <w:p w14:paraId="6734EBD3" w14:textId="77777777" w:rsidR="00867175" w:rsidRPr="004358E1" w:rsidRDefault="00867175" w:rsidP="00406AE7">
      <w:pPr>
        <w:spacing w:line="276" w:lineRule="auto"/>
        <w:jc w:val="center"/>
        <w:rPr>
          <w:rFonts w:ascii="Arial" w:hAnsi="Arial" w:cs="Arial"/>
          <w:i/>
        </w:rPr>
      </w:pPr>
    </w:p>
    <w:p w14:paraId="7447F203" w14:textId="77777777" w:rsidR="00C0410F" w:rsidRPr="00C24CE7" w:rsidRDefault="00C0410F" w:rsidP="003C7720">
      <w:pPr>
        <w:autoSpaceDE w:val="0"/>
        <w:autoSpaceDN w:val="0"/>
        <w:rPr>
          <w:rFonts w:ascii="Arial" w:hAnsi="Arial" w:cs="Arial"/>
          <w:sz w:val="22"/>
          <w:szCs w:val="22"/>
        </w:rPr>
      </w:pPr>
      <w:r>
        <w:rPr>
          <w:rFonts w:ascii="Arial" w:hAnsi="Arial"/>
          <w:b/>
          <w:sz w:val="22"/>
          <w:szCs w:val="22"/>
        </w:rPr>
        <w:t>Hannover, 19. September2018</w:t>
      </w:r>
      <w:r>
        <w:rPr>
          <w:rFonts w:ascii="Arial" w:hAnsi="Arial"/>
          <w:sz w:val="22"/>
          <w:szCs w:val="22"/>
        </w:rPr>
        <w:t xml:space="preserve"> – Thermo King und Frigoblock, Anbieter für Transportlösungen und Marken von Ingersoll Rand, einem Weltmarktführer für die Schaffung komfortabler, nachhaltiger und effizienter Umgebungen, stellen auf der IAA Nutzfahrzeuge vom 20. bis 27. September in Hannover neue Innovationen für LKW und Trailer vor, die auf Elektrizität, Daten und saubere Technologie setzen. </w:t>
      </w:r>
    </w:p>
    <w:p w14:paraId="071C60AB" w14:textId="77777777" w:rsidR="00C0410F" w:rsidRPr="009752B8" w:rsidRDefault="00C0410F" w:rsidP="003C7720">
      <w:pPr>
        <w:autoSpaceDE w:val="0"/>
        <w:autoSpaceDN w:val="0"/>
        <w:rPr>
          <w:rFonts w:ascii="Arial" w:hAnsi="Arial" w:cs="Arial"/>
          <w:sz w:val="22"/>
          <w:szCs w:val="22"/>
        </w:rPr>
      </w:pPr>
    </w:p>
    <w:p w14:paraId="66B53219" w14:textId="77777777" w:rsidR="00C71433" w:rsidRPr="00C24CE7" w:rsidRDefault="00F749EC" w:rsidP="003C7720">
      <w:pPr>
        <w:rPr>
          <w:rFonts w:ascii="Arial" w:hAnsi="Arial" w:cs="Arial"/>
          <w:sz w:val="22"/>
          <w:szCs w:val="22"/>
        </w:rPr>
      </w:pPr>
      <w:r>
        <w:rPr>
          <w:rFonts w:ascii="Arial" w:hAnsi="Arial"/>
          <w:sz w:val="22"/>
          <w:szCs w:val="22"/>
        </w:rPr>
        <w:t xml:space="preserve">„Besonders die zunehmende Urbanisierung und sich ändernde Gesetzgebung bergen in Städten die größten Herausforderungen und Chancen“, so Pauli Johannesen, Vizepräsident und Geschäftsführer von Thermo King für LKW, Trailer und Busse in Europa, im Nahen Osten und in Afrika (EMEA). „Das Angebot von Thermo King und Frigoblock soll die Investitionen von Transportunternehmen durch die Einhaltung gesetzlicher Vorgaben, optimierten Flottenbetrieb und schlussendlich geringere Gesamtbetriebskosten zukunftssicher machen.“ </w:t>
      </w:r>
    </w:p>
    <w:p w14:paraId="504FC8D7" w14:textId="77777777" w:rsidR="00C71433" w:rsidRPr="004358E1" w:rsidRDefault="00C71433" w:rsidP="003C7720">
      <w:pPr>
        <w:rPr>
          <w:rFonts w:ascii="Arial" w:hAnsi="Arial" w:cs="Arial"/>
          <w:sz w:val="22"/>
          <w:szCs w:val="22"/>
        </w:rPr>
      </w:pPr>
    </w:p>
    <w:p w14:paraId="1FD8BF31" w14:textId="77777777" w:rsidR="00C71433" w:rsidRPr="00C24CE7" w:rsidRDefault="00C71433" w:rsidP="003C7720">
      <w:pPr>
        <w:rPr>
          <w:rFonts w:ascii="Arial" w:hAnsi="Arial" w:cs="Arial"/>
          <w:b/>
          <w:sz w:val="22"/>
          <w:szCs w:val="22"/>
          <w:u w:val="single"/>
        </w:rPr>
      </w:pPr>
      <w:r>
        <w:rPr>
          <w:rFonts w:ascii="Arial" w:hAnsi="Arial"/>
          <w:b/>
          <w:sz w:val="22"/>
          <w:szCs w:val="22"/>
          <w:u w:val="single"/>
        </w:rPr>
        <w:t>Unsere Vision der Zukunft: Thermotopia</w:t>
      </w:r>
    </w:p>
    <w:p w14:paraId="592B8188" w14:textId="77777777" w:rsidR="00C71433" w:rsidRPr="009752B8" w:rsidRDefault="00C71433" w:rsidP="003C7720">
      <w:pPr>
        <w:rPr>
          <w:rFonts w:ascii="Arial" w:hAnsi="Arial" w:cs="Arial"/>
          <w:sz w:val="22"/>
          <w:szCs w:val="22"/>
        </w:rPr>
      </w:pPr>
    </w:p>
    <w:p w14:paraId="75152A3A" w14:textId="77777777" w:rsidR="00C71433" w:rsidRDefault="00C71433" w:rsidP="003C7720">
      <w:pPr>
        <w:rPr>
          <w:rFonts w:ascii="Arial" w:hAnsi="Arial" w:cs="Arial"/>
          <w:sz w:val="22"/>
          <w:szCs w:val="22"/>
        </w:rPr>
      </w:pPr>
      <w:proofErr w:type="spellStart"/>
      <w:r>
        <w:rPr>
          <w:rFonts w:ascii="Arial" w:hAnsi="Arial"/>
          <w:sz w:val="22"/>
          <w:szCs w:val="22"/>
        </w:rPr>
        <w:t>Thermo</w:t>
      </w:r>
      <w:proofErr w:type="spellEnd"/>
      <w:r>
        <w:rPr>
          <w:rFonts w:ascii="Arial" w:hAnsi="Arial"/>
          <w:sz w:val="22"/>
          <w:szCs w:val="22"/>
        </w:rPr>
        <w:t> King und Frigoblock stellen ihre Vision der Stadt der Zukunft vor: Thermotopia. Eine Stadt, in der die Transportkältebranche eine wachsende Bevölkerung sicher mit Lebensmitteln und Gütern beliefert und gleichzeitig Smog, Staus und Lärmbelastung verhindert.</w:t>
      </w:r>
      <w:r>
        <w:rPr>
          <w:rFonts w:ascii="Arial" w:hAnsi="Arial"/>
        </w:rPr>
        <w:t xml:space="preserve"> </w:t>
      </w:r>
      <w:r>
        <w:rPr>
          <w:rFonts w:ascii="Arial" w:hAnsi="Arial"/>
          <w:sz w:val="22"/>
          <w:szCs w:val="22"/>
        </w:rPr>
        <w:t xml:space="preserve">In Thermotopia sind Transportunternehmen dank innovativer Technologien bereit für neue Vorschriften und profitieren von immer kostengünstigeren und umweltfreundlicheren Lösungen. </w:t>
      </w:r>
    </w:p>
    <w:p w14:paraId="4801DB85" w14:textId="77777777" w:rsidR="00635C2C" w:rsidRPr="004358E1" w:rsidRDefault="00635C2C" w:rsidP="003C7720">
      <w:pPr>
        <w:rPr>
          <w:rFonts w:ascii="Arial" w:hAnsi="Arial" w:cs="Arial"/>
          <w:sz w:val="22"/>
          <w:szCs w:val="22"/>
        </w:rPr>
      </w:pPr>
    </w:p>
    <w:p w14:paraId="0A4F5F40" w14:textId="77777777" w:rsidR="00C71433" w:rsidRPr="00C24CE7" w:rsidRDefault="00C71433" w:rsidP="003C7720">
      <w:pPr>
        <w:pStyle w:val="Default"/>
        <w:rPr>
          <w:color w:val="auto"/>
          <w:sz w:val="22"/>
          <w:szCs w:val="22"/>
        </w:rPr>
      </w:pPr>
      <w:r>
        <w:rPr>
          <w:color w:val="auto"/>
          <w:sz w:val="22"/>
          <w:szCs w:val="22"/>
        </w:rPr>
        <w:t>Alle vorgestellten Technologien sind praxiserprobt und reichen von Hybridmaschinen, CryoTech, elektrischen Frigoblock-Maschinen mit Generatorantrieb und Eignung für CNG- oder LNG-Motoren bis hin zu vollelektrischen unabhängigen Maschinen für kleine und große Lieferfahrzeuge zum Transport auf den letzten Kilometern. Thermo King und Frigoblock stellen unter anderem folgende Marktneuheiten vor, die durch Elektrizität, Konnektivität und Nachhaltigkeit die Transportbranche revolutionieren:</w:t>
      </w:r>
    </w:p>
    <w:p w14:paraId="2205DD3D" w14:textId="77777777" w:rsidR="00C71433" w:rsidRPr="004358E1" w:rsidRDefault="00C71433" w:rsidP="003C7720">
      <w:pPr>
        <w:rPr>
          <w:rFonts w:ascii="Arial" w:hAnsi="Arial" w:cs="Arial"/>
          <w:sz w:val="22"/>
          <w:szCs w:val="22"/>
        </w:rPr>
      </w:pPr>
    </w:p>
    <w:p w14:paraId="56052F78" w14:textId="77777777" w:rsidR="00C24CE7" w:rsidRDefault="004B0DF5" w:rsidP="003C7720">
      <w:pPr>
        <w:pStyle w:val="Pa6"/>
        <w:spacing w:line="240" w:lineRule="auto"/>
        <w:rPr>
          <w:rFonts w:ascii="Arial" w:hAnsi="Arial" w:cs="Arial"/>
          <w:color w:val="000000"/>
          <w:sz w:val="22"/>
          <w:szCs w:val="22"/>
        </w:rPr>
      </w:pPr>
      <w:r>
        <w:rPr>
          <w:rFonts w:ascii="Arial" w:hAnsi="Arial"/>
          <w:b/>
          <w:color w:val="000000"/>
          <w:sz w:val="22"/>
          <w:szCs w:val="22"/>
        </w:rPr>
        <w:t xml:space="preserve">Die neue vollelektrische Kältemaschine E-200 </w:t>
      </w:r>
      <w:r>
        <w:rPr>
          <w:rFonts w:ascii="Arial" w:hAnsi="Arial"/>
          <w:sz w:val="22"/>
          <w:szCs w:val="22"/>
        </w:rPr>
        <w:t>für</w:t>
      </w:r>
      <w:r>
        <w:rPr>
          <w:rFonts w:ascii="Arial" w:hAnsi="Arial"/>
          <w:color w:val="000000"/>
          <w:sz w:val="22"/>
          <w:szCs w:val="22"/>
        </w:rPr>
        <w:t xml:space="preserve"> Lieferfahrzeuge und LKW unter 3,5 Tonnen</w:t>
      </w:r>
      <w:r>
        <w:rPr>
          <w:rFonts w:ascii="Arial" w:hAnsi="Arial"/>
          <w:sz w:val="22"/>
          <w:szCs w:val="22"/>
        </w:rPr>
        <w:t xml:space="preserve"> mit Elektro- und Verbrennungsmotor, </w:t>
      </w:r>
      <w:r>
        <w:rPr>
          <w:rFonts w:ascii="Arial" w:hAnsi="Arial"/>
          <w:color w:val="000000"/>
          <w:sz w:val="22"/>
          <w:szCs w:val="22"/>
        </w:rPr>
        <w:t>die unabhängig vom Fahrzeugbetrieb konstante Kapazität und Leistung bietet.</w:t>
      </w:r>
    </w:p>
    <w:p w14:paraId="1FFB0548" w14:textId="77777777" w:rsidR="00C24CE7" w:rsidRDefault="005038C6" w:rsidP="003C7720">
      <w:pPr>
        <w:pStyle w:val="Pa6"/>
        <w:spacing w:line="240" w:lineRule="auto"/>
        <w:rPr>
          <w:rFonts w:ascii="Arial" w:hAnsi="Arial"/>
          <w:color w:val="000000"/>
          <w:sz w:val="22"/>
          <w:szCs w:val="22"/>
        </w:rPr>
      </w:pPr>
      <w:r>
        <w:rPr>
          <w:rFonts w:ascii="Arial" w:hAnsi="Arial"/>
          <w:color w:val="000000"/>
          <w:sz w:val="22"/>
          <w:szCs w:val="22"/>
        </w:rPr>
        <w:t xml:space="preserve"> </w:t>
      </w:r>
    </w:p>
    <w:p w14:paraId="7C066A34" w14:textId="77777777" w:rsidR="008F387F" w:rsidRDefault="008F387F" w:rsidP="008F387F">
      <w:pPr>
        <w:pStyle w:val="Default"/>
      </w:pPr>
    </w:p>
    <w:p w14:paraId="1D253EEF" w14:textId="77777777" w:rsidR="008F387F" w:rsidRDefault="008F387F" w:rsidP="008F387F">
      <w:pPr>
        <w:pStyle w:val="Default"/>
      </w:pPr>
    </w:p>
    <w:p w14:paraId="38EC1BFC" w14:textId="77777777" w:rsidR="008F387F" w:rsidRDefault="008F387F" w:rsidP="008F387F">
      <w:pPr>
        <w:pStyle w:val="Default"/>
      </w:pPr>
    </w:p>
    <w:p w14:paraId="54FA5F1F" w14:textId="77777777" w:rsidR="008F387F" w:rsidRDefault="008F387F" w:rsidP="008F387F">
      <w:pPr>
        <w:pStyle w:val="Default"/>
      </w:pPr>
    </w:p>
    <w:p w14:paraId="24201A88" w14:textId="77777777" w:rsidR="008F387F" w:rsidRDefault="008F387F" w:rsidP="008F387F">
      <w:pPr>
        <w:pStyle w:val="Default"/>
      </w:pPr>
    </w:p>
    <w:p w14:paraId="7EA686F4" w14:textId="77777777" w:rsidR="008F387F" w:rsidRPr="008F387F" w:rsidRDefault="008F387F" w:rsidP="008F387F">
      <w:pPr>
        <w:pStyle w:val="Default"/>
      </w:pPr>
    </w:p>
    <w:p w14:paraId="55943DA5" w14:textId="77777777" w:rsidR="003C7720" w:rsidRPr="008F387F" w:rsidRDefault="00466A35" w:rsidP="008F387F">
      <w:pPr>
        <w:pStyle w:val="Pa6"/>
        <w:spacing w:line="240" w:lineRule="auto"/>
        <w:rPr>
          <w:rFonts w:ascii="Arial" w:hAnsi="Arial"/>
          <w:spacing w:val="-4"/>
          <w:sz w:val="22"/>
          <w:szCs w:val="22"/>
        </w:rPr>
      </w:pPr>
      <w:r w:rsidRPr="002B6B4C">
        <w:rPr>
          <w:rFonts w:ascii="Arial" w:hAnsi="Arial"/>
          <w:spacing w:val="-4"/>
          <w:sz w:val="22"/>
          <w:szCs w:val="22"/>
        </w:rPr>
        <w:t>Die E-200 nutzt Komponenten, die in der Transportkältebranche bislang nicht anzutreffen waren.</w:t>
      </w:r>
      <w:r w:rsidR="008F387F">
        <w:rPr>
          <w:rFonts w:ascii="Arial" w:hAnsi="Arial"/>
          <w:spacing w:val="-4"/>
          <w:sz w:val="22"/>
          <w:szCs w:val="22"/>
        </w:rPr>
        <w:t xml:space="preserve"> </w:t>
      </w:r>
      <w:r w:rsidRPr="002B6B4C">
        <w:rPr>
          <w:rFonts w:ascii="Arial" w:hAnsi="Arial"/>
          <w:spacing w:val="-4"/>
          <w:sz w:val="22"/>
          <w:szCs w:val="22"/>
        </w:rPr>
        <w:t xml:space="preserve">Das Hauptmerkmal ist dabei ein neuer Regler, der die Kapazität auf Grundlage des tatsächlichen Bedarfs und der verfügbaren Leistung anpasst und gleichzeitig mehrere Stromquellen verwalten kann. </w:t>
      </w:r>
    </w:p>
    <w:p w14:paraId="330DB849" w14:textId="77777777" w:rsidR="003C7720" w:rsidRDefault="003C7720" w:rsidP="003C7720">
      <w:pPr>
        <w:rPr>
          <w:rFonts w:ascii="Arial" w:hAnsi="Arial" w:cs="Arial"/>
          <w:b/>
          <w:bCs/>
          <w:iCs/>
          <w:sz w:val="22"/>
          <w:szCs w:val="22"/>
        </w:rPr>
      </w:pPr>
    </w:p>
    <w:p w14:paraId="30639E17" w14:textId="77777777" w:rsidR="00D45D5D" w:rsidRPr="00C24CE7" w:rsidRDefault="00BD275D" w:rsidP="003C7720">
      <w:pPr>
        <w:rPr>
          <w:rFonts w:ascii="Arial" w:hAnsi="Arial" w:cs="Arial"/>
          <w:color w:val="000000"/>
          <w:sz w:val="22"/>
          <w:szCs w:val="22"/>
        </w:rPr>
      </w:pPr>
      <w:r>
        <w:rPr>
          <w:rFonts w:ascii="Arial" w:hAnsi="Arial"/>
          <w:b/>
          <w:bCs/>
          <w:iCs/>
          <w:sz w:val="22"/>
          <w:szCs w:val="22"/>
        </w:rPr>
        <w:t>Modernisierte SLXi-Kältemaschinen für Trailer</w:t>
      </w:r>
      <w:r>
        <w:rPr>
          <w:rFonts w:ascii="Arial" w:hAnsi="Arial"/>
          <w:sz w:val="22"/>
          <w:szCs w:val="22"/>
        </w:rPr>
        <w:t>, ab sofort mit neuen, emissionsärmeren und leiseren GreenTech™-Motoren, die für Stufe V der kommenden Bestimmung für nicht am Straßenverkehr teilnehmende beweglich Arbeitsmaschinen (NRMM) zertifiziert sind.</w:t>
      </w:r>
      <w:r>
        <w:rPr>
          <w:rFonts w:ascii="Arial" w:hAnsi="Arial"/>
          <w:b/>
          <w:bCs/>
          <w:i/>
          <w:sz w:val="22"/>
          <w:szCs w:val="22"/>
        </w:rPr>
        <w:t xml:space="preserve"> </w:t>
      </w:r>
    </w:p>
    <w:p w14:paraId="78B49C76" w14:textId="77777777" w:rsidR="00C71433" w:rsidRPr="004358E1" w:rsidRDefault="00C71433" w:rsidP="003C7720">
      <w:pPr>
        <w:rPr>
          <w:rFonts w:ascii="Arial" w:hAnsi="Arial" w:cs="Arial"/>
          <w:b/>
          <w:sz w:val="22"/>
          <w:szCs w:val="22"/>
        </w:rPr>
      </w:pPr>
    </w:p>
    <w:p w14:paraId="43E35F57" w14:textId="77777777" w:rsidR="00BD275D" w:rsidRPr="00C24CE7" w:rsidRDefault="00E35D19" w:rsidP="003C7720">
      <w:pPr>
        <w:rPr>
          <w:rFonts w:ascii="Arial" w:hAnsi="Arial" w:cs="Arial"/>
          <w:sz w:val="22"/>
          <w:szCs w:val="22"/>
        </w:rPr>
      </w:pPr>
      <w:r>
        <w:rPr>
          <w:rFonts w:ascii="Arial" w:hAnsi="Arial"/>
          <w:b/>
          <w:sz w:val="22"/>
          <w:szCs w:val="22"/>
        </w:rPr>
        <w:t xml:space="preserve">Neue selbstangetriebene T-560R-Kältemaschine </w:t>
      </w:r>
      <w:r>
        <w:rPr>
          <w:rFonts w:ascii="Arial" w:hAnsi="Arial"/>
          <w:sz w:val="22"/>
          <w:szCs w:val="22"/>
        </w:rPr>
        <w:t xml:space="preserve">zur Erweiterung der umfangreichsten Produktreihe der Transportkältebranche. Dank höherer Kapazität und Kühlleistung ermöglicht sie mehr Lieferfahrten, größere Lademengen und häufigere Türöffnungen. Im Vergleich zum Vorgängermodell bietet die T-560R 20 % mehr Leistung im Frische- und Gefrierbereich und einen 5 % geringeren Kraftstoffverbrauch </w:t>
      </w:r>
      <w:r>
        <w:rPr>
          <w:rFonts w:ascii="Arial" w:hAnsi="Arial"/>
          <w:sz w:val="23"/>
          <w:szCs w:val="23"/>
        </w:rPr>
        <w:t xml:space="preserve">für einen flexiblen und nachhaltigen Flottenbetrieb. </w:t>
      </w:r>
    </w:p>
    <w:p w14:paraId="04CD6BD8" w14:textId="77777777" w:rsidR="00F9435D" w:rsidRPr="00C24CE7" w:rsidRDefault="00F9435D" w:rsidP="003C7720">
      <w:pPr>
        <w:pStyle w:val="Pa13"/>
        <w:spacing w:line="240" w:lineRule="auto"/>
        <w:rPr>
          <w:rStyle w:val="A17"/>
          <w:rFonts w:ascii="Arial" w:hAnsi="Arial" w:cs="Arial"/>
          <w:b/>
          <w:sz w:val="22"/>
          <w:szCs w:val="22"/>
        </w:rPr>
      </w:pPr>
    </w:p>
    <w:p w14:paraId="57AEEBC6" w14:textId="77777777" w:rsidR="00E675F3" w:rsidRPr="00C24CE7" w:rsidRDefault="00F9435D" w:rsidP="003C7720">
      <w:pPr>
        <w:pStyle w:val="Default"/>
        <w:rPr>
          <w:sz w:val="22"/>
          <w:szCs w:val="22"/>
        </w:rPr>
      </w:pPr>
      <w:r>
        <w:rPr>
          <w:b/>
          <w:sz w:val="22"/>
          <w:szCs w:val="22"/>
        </w:rPr>
        <w:t>Der neue Prisma S-4.2-Doppelausströmverdampfer mit geringer Bauhöhe</w:t>
      </w:r>
      <w:r>
        <w:rPr>
          <w:sz w:val="22"/>
          <w:szCs w:val="22"/>
        </w:rPr>
        <w:t xml:space="preserve"> der T-Serie und SLXi-Mehrfachtemperaturmaschinen für LKW und Trailer maximiert das für die Zuladung verfügbare Volumen und vereinfacht den Zugang beim Be- und Entladen. Der neue kompakte Prisma-Monobloc</w:t>
      </w:r>
      <w:r w:rsidR="00B37147" w:rsidRPr="00B37147">
        <w:rPr>
          <w:color w:val="auto"/>
          <w:sz w:val="22"/>
          <w:szCs w:val="22"/>
        </w:rPr>
        <w:t>k</w:t>
      </w:r>
      <w:r>
        <w:rPr>
          <w:sz w:val="22"/>
          <w:szCs w:val="22"/>
        </w:rPr>
        <w:t xml:space="preserve">-Verdampfer kann aufgrund seiner geringeren Bauhöhe und flexibleren Zoneneinteilung zwei Verdampfer ohne Kompromisse bei der Kälteleistung ersetzen. </w:t>
      </w:r>
    </w:p>
    <w:p w14:paraId="6C97EE82" w14:textId="77777777" w:rsidR="00E675F3" w:rsidRPr="00C24CE7" w:rsidRDefault="00E675F3" w:rsidP="003C7720">
      <w:pPr>
        <w:pStyle w:val="Default"/>
      </w:pPr>
    </w:p>
    <w:p w14:paraId="1BA5DA6E" w14:textId="77777777" w:rsidR="00BD275D" w:rsidRPr="00C24CE7" w:rsidRDefault="009B466C" w:rsidP="003C7720">
      <w:pPr>
        <w:pStyle w:val="Default"/>
        <w:rPr>
          <w:color w:val="auto"/>
          <w:sz w:val="22"/>
          <w:szCs w:val="22"/>
        </w:rPr>
      </w:pPr>
      <w:r>
        <w:rPr>
          <w:b/>
          <w:color w:val="auto"/>
          <w:sz w:val="22"/>
          <w:szCs w:val="22"/>
        </w:rPr>
        <w:t xml:space="preserve">Neue TracKing™-Konnektivitätsdienste von Thermo King. </w:t>
      </w:r>
      <w:r>
        <w:rPr>
          <w:color w:val="auto"/>
          <w:sz w:val="22"/>
          <w:szCs w:val="22"/>
        </w:rPr>
        <w:t xml:space="preserve">Dank integrierter Konnektivitäts- und Telematik-Funktionen erhalten Sie von </w:t>
      </w:r>
      <w:proofErr w:type="spellStart"/>
      <w:r>
        <w:rPr>
          <w:color w:val="auto"/>
          <w:sz w:val="22"/>
          <w:szCs w:val="22"/>
        </w:rPr>
        <w:t>Thermo</w:t>
      </w:r>
      <w:proofErr w:type="spellEnd"/>
      <w:r>
        <w:rPr>
          <w:color w:val="auto"/>
          <w:sz w:val="22"/>
          <w:szCs w:val="22"/>
        </w:rPr>
        <w:t> King</w:t>
      </w:r>
      <w:r w:rsidR="00B37147">
        <w:rPr>
          <w:color w:val="auto"/>
          <w:sz w:val="22"/>
          <w:szCs w:val="22"/>
        </w:rPr>
        <w:t xml:space="preserve"> </w:t>
      </w:r>
      <w:r w:rsidR="009752B8" w:rsidRPr="00B37147">
        <w:rPr>
          <w:color w:val="auto"/>
          <w:sz w:val="22"/>
          <w:szCs w:val="22"/>
        </w:rPr>
        <w:t xml:space="preserve">mehr als </w:t>
      </w:r>
      <w:r>
        <w:rPr>
          <w:color w:val="auto"/>
          <w:sz w:val="22"/>
          <w:szCs w:val="22"/>
        </w:rPr>
        <w:t xml:space="preserve">nur eine Kältemaschine. Die neuen TracKing-Dienste TK Fleet Assist, TK Service Assist und TK Notify eröffnen </w:t>
      </w:r>
      <w:r>
        <w:rPr>
          <w:sz w:val="22"/>
          <w:szCs w:val="22"/>
        </w:rPr>
        <w:t xml:space="preserve">Kunden und dem Händlerservicenetz von Thermo King die Welt der Digitalisierung für weniger Ausfälle, effizienteren Betrieb und eine Umstellung von reaktiver auf proaktive Wartung. </w:t>
      </w:r>
    </w:p>
    <w:p w14:paraId="44B96256" w14:textId="77777777" w:rsidR="00B12471" w:rsidRPr="00C24CE7" w:rsidRDefault="00B12471" w:rsidP="003C7720">
      <w:pPr>
        <w:pStyle w:val="Default"/>
        <w:rPr>
          <w:b/>
          <w:bCs/>
          <w:iCs/>
          <w:sz w:val="22"/>
          <w:szCs w:val="22"/>
        </w:rPr>
      </w:pPr>
    </w:p>
    <w:p w14:paraId="16FE55CF" w14:textId="77777777" w:rsidR="006718D0" w:rsidRPr="00C24CE7" w:rsidRDefault="00C20A45" w:rsidP="003C7720">
      <w:pPr>
        <w:pStyle w:val="NormalnyWeb"/>
        <w:spacing w:before="0" w:beforeAutospacing="0" w:after="0" w:afterAutospacing="0"/>
        <w:rPr>
          <w:rFonts w:ascii="Arial" w:hAnsi="Arial" w:cs="Arial"/>
          <w:sz w:val="22"/>
          <w:szCs w:val="22"/>
        </w:rPr>
      </w:pPr>
      <w:r>
        <w:rPr>
          <w:rFonts w:ascii="Arial" w:hAnsi="Arial"/>
          <w:b/>
          <w:color w:val="000000"/>
          <w:sz w:val="22"/>
          <w:szCs w:val="22"/>
        </w:rPr>
        <w:t>Die neuen Thermo King ThermoLite-Solarpaneele mit 24 V</w:t>
      </w:r>
      <w:r>
        <w:rPr>
          <w:rFonts w:ascii="Arial" w:hAnsi="Arial"/>
          <w:color w:val="000000"/>
          <w:sz w:val="22"/>
          <w:szCs w:val="22"/>
        </w:rPr>
        <w:t xml:space="preserve"> ergänzen die ThermoLite-Produktreihe an Solarpaneelen mit 40 und 110 W. Die neuen Solarlösungen sollen die Batterien der Zugmaschine ergänzen, da diese aufgrund höherer Komfortanforderungen der Fahrer stärker ausgelastet sind. </w:t>
      </w:r>
    </w:p>
    <w:p w14:paraId="362EB480" w14:textId="77777777" w:rsidR="0035255C" w:rsidRPr="00C24CE7" w:rsidRDefault="0035255C" w:rsidP="003C7720">
      <w:pPr>
        <w:jc w:val="both"/>
        <w:rPr>
          <w:rFonts w:ascii="Arial" w:eastAsia="Calibri" w:hAnsi="Arial" w:cs="Arial"/>
          <w:sz w:val="22"/>
          <w:szCs w:val="22"/>
        </w:rPr>
      </w:pPr>
    </w:p>
    <w:p w14:paraId="38CF6539" w14:textId="77777777" w:rsidR="00406AE7" w:rsidRPr="00C24CE7" w:rsidRDefault="00406AE7" w:rsidP="003C7720">
      <w:pPr>
        <w:rPr>
          <w:rFonts w:ascii="Arial" w:eastAsia="Calibri" w:hAnsi="Arial" w:cs="Arial"/>
          <w:b/>
          <w:sz w:val="22"/>
          <w:szCs w:val="22"/>
          <w:u w:val="single"/>
        </w:rPr>
      </w:pPr>
      <w:r>
        <w:rPr>
          <w:rFonts w:ascii="Arial" w:hAnsi="Arial"/>
          <w:b/>
          <w:sz w:val="22"/>
          <w:szCs w:val="22"/>
          <w:u w:val="single"/>
        </w:rPr>
        <w:t xml:space="preserve">Einhaltung des Klimaschutzversprechens von Ingersoll Rand </w:t>
      </w:r>
    </w:p>
    <w:p w14:paraId="076B0391" w14:textId="77777777" w:rsidR="00406AE7" w:rsidRPr="00C24CE7" w:rsidRDefault="00406AE7" w:rsidP="003C7720">
      <w:pPr>
        <w:rPr>
          <w:rFonts w:ascii="Arial" w:eastAsia="Calibri" w:hAnsi="Arial" w:cs="Arial"/>
          <w:sz w:val="22"/>
          <w:szCs w:val="22"/>
        </w:rPr>
      </w:pPr>
    </w:p>
    <w:p w14:paraId="2F748C92" w14:textId="77777777" w:rsidR="00406AE7" w:rsidRPr="00C24CE7" w:rsidRDefault="00406AE7" w:rsidP="003C7720">
      <w:pPr>
        <w:pStyle w:val="Default"/>
        <w:rPr>
          <w:sz w:val="22"/>
          <w:szCs w:val="22"/>
        </w:rPr>
      </w:pPr>
      <w:r>
        <w:rPr>
          <w:sz w:val="22"/>
          <w:szCs w:val="22"/>
        </w:rPr>
        <w:t>Nachhaltigkeit ist ein heißes Thema in Thermotopia. Daher erfüllen Thermo King und Frigoblock auch weiterhin das Klimaschutzversprechen von Ingersoll Rand.</w:t>
      </w:r>
      <w:r>
        <w:t xml:space="preserve"> </w:t>
      </w:r>
      <w:r>
        <w:rPr>
          <w:sz w:val="22"/>
          <w:szCs w:val="22"/>
        </w:rPr>
        <w:t xml:space="preserve">Alle auf der IAA vorgestellten Lösungen sollen die Lebensqualität in Städten durch eine geringere Lärm- und Emissionsbelastung verbessern und für mehr Umweltfreundlichkeit in der Transportkältebranche sorgen. </w:t>
      </w:r>
    </w:p>
    <w:p w14:paraId="25418E0A" w14:textId="77777777" w:rsidR="00406AE7" w:rsidRPr="004358E1" w:rsidRDefault="00406AE7" w:rsidP="003C7720">
      <w:pPr>
        <w:pStyle w:val="Default"/>
        <w:rPr>
          <w:sz w:val="22"/>
          <w:szCs w:val="22"/>
        </w:rPr>
      </w:pPr>
    </w:p>
    <w:p w14:paraId="5EF2D6AB" w14:textId="77777777" w:rsidR="00C24CE7" w:rsidRDefault="00B25D71" w:rsidP="003C7720">
      <w:pPr>
        <w:rPr>
          <w:rFonts w:ascii="Arial" w:hAnsi="Arial" w:cs="Arial"/>
          <w:color w:val="000000"/>
          <w:sz w:val="22"/>
          <w:szCs w:val="22"/>
        </w:rPr>
      </w:pPr>
      <w:r>
        <w:rPr>
          <w:rFonts w:ascii="Arial" w:hAnsi="Arial"/>
          <w:color w:val="000000"/>
          <w:sz w:val="22"/>
          <w:szCs w:val="22"/>
        </w:rPr>
        <w:t xml:space="preserve">Ingersoll Rand gab 2014 eine öffentliche Erklärung ab, seine Energieeffizienz erhöhen und die Treibhausgasemissionen seiner Betriebsabläufe und Produkte reduzieren zu wollen. </w:t>
      </w:r>
    </w:p>
    <w:p w14:paraId="25225170" w14:textId="77777777" w:rsidR="00C24CE7" w:rsidRDefault="00C24CE7" w:rsidP="003C7720">
      <w:pPr>
        <w:rPr>
          <w:rFonts w:ascii="Arial" w:hAnsi="Arial" w:cs="Arial"/>
          <w:color w:val="000000"/>
          <w:sz w:val="22"/>
          <w:szCs w:val="22"/>
        </w:rPr>
      </w:pPr>
    </w:p>
    <w:p w14:paraId="309AFE12" w14:textId="77777777" w:rsidR="00B25D71" w:rsidRPr="00C24CE7" w:rsidRDefault="00B25D71" w:rsidP="003C7720">
      <w:pPr>
        <w:rPr>
          <w:rFonts w:ascii="Arial" w:hAnsi="Arial" w:cs="Arial"/>
          <w:color w:val="000000"/>
          <w:sz w:val="22"/>
          <w:szCs w:val="22"/>
        </w:rPr>
      </w:pPr>
      <w:r>
        <w:rPr>
          <w:rFonts w:ascii="Arial" w:hAnsi="Arial"/>
          <w:color w:val="000000"/>
          <w:sz w:val="22"/>
          <w:szCs w:val="22"/>
        </w:rPr>
        <w:t>Die Ziele des Klimaschutzversprechens des Unternehmens lauten wie folgt:</w:t>
      </w:r>
    </w:p>
    <w:p w14:paraId="4511BDD9" w14:textId="77777777" w:rsidR="00B25D71" w:rsidRPr="00C24CE7" w:rsidRDefault="00B25D71" w:rsidP="003C7720">
      <w:pPr>
        <w:pStyle w:val="Akapitzlist"/>
        <w:numPr>
          <w:ilvl w:val="0"/>
          <w:numId w:val="37"/>
        </w:numPr>
        <w:rPr>
          <w:rFonts w:ascii="Arial" w:hAnsi="Arial" w:cs="Arial"/>
          <w:color w:val="000000"/>
          <w:sz w:val="22"/>
          <w:szCs w:val="22"/>
        </w:rPr>
      </w:pPr>
      <w:r>
        <w:rPr>
          <w:rFonts w:ascii="Arial" w:hAnsi="Arial"/>
          <w:color w:val="000000"/>
          <w:sz w:val="22"/>
          <w:szCs w:val="22"/>
        </w:rPr>
        <w:t>Senkung der Treibhausgasemissionen der Produkte um 50 Prozent bis 2020 und Einführung von Alternativen mit niedrigerem Treibhauspotenzial bis 2030;</w:t>
      </w:r>
    </w:p>
    <w:p w14:paraId="54AD0858" w14:textId="77777777" w:rsidR="00B25D71" w:rsidRPr="00C24CE7" w:rsidRDefault="00B25D71" w:rsidP="003C7720">
      <w:pPr>
        <w:pStyle w:val="Akapitzlist"/>
        <w:numPr>
          <w:ilvl w:val="0"/>
          <w:numId w:val="37"/>
        </w:numPr>
        <w:rPr>
          <w:rFonts w:ascii="Arial" w:hAnsi="Arial" w:cs="Arial"/>
          <w:color w:val="000000"/>
          <w:sz w:val="22"/>
          <w:szCs w:val="22"/>
        </w:rPr>
      </w:pPr>
      <w:r>
        <w:rPr>
          <w:rFonts w:ascii="Arial" w:hAnsi="Arial"/>
          <w:color w:val="000000"/>
          <w:sz w:val="22"/>
          <w:szCs w:val="22"/>
        </w:rPr>
        <w:t>Eine Investition von 500 Millionen US-Dollar in produktbezogene Forschung und Entwicklung, um eine langfristige Senkung der Treibhausgasemissionen zu erreichen</w:t>
      </w:r>
    </w:p>
    <w:p w14:paraId="0D2601FF" w14:textId="77777777" w:rsidR="00B25D71" w:rsidRPr="00C24CE7" w:rsidRDefault="00B25D71" w:rsidP="003C7720">
      <w:pPr>
        <w:pStyle w:val="Akapitzlist"/>
        <w:numPr>
          <w:ilvl w:val="0"/>
          <w:numId w:val="37"/>
        </w:numPr>
        <w:rPr>
          <w:rFonts w:ascii="Arial" w:hAnsi="Arial" w:cs="Arial"/>
          <w:color w:val="000000"/>
          <w:sz w:val="22"/>
          <w:szCs w:val="22"/>
        </w:rPr>
      </w:pPr>
      <w:r>
        <w:rPr>
          <w:rFonts w:ascii="Arial" w:hAnsi="Arial"/>
          <w:color w:val="000000"/>
          <w:sz w:val="22"/>
          <w:szCs w:val="22"/>
        </w:rPr>
        <w:t>Eine Senkung der Treibhausgasemissionen der eigenen Betriebsabläufe um 35 Prozent bis 2020</w:t>
      </w:r>
    </w:p>
    <w:p w14:paraId="062747F1" w14:textId="77777777" w:rsidR="00406AE7" w:rsidRDefault="00406AE7" w:rsidP="003C7720">
      <w:pPr>
        <w:rPr>
          <w:rFonts w:ascii="Arial" w:hAnsi="Arial" w:cs="Arial"/>
          <w:sz w:val="22"/>
          <w:szCs w:val="22"/>
        </w:rPr>
      </w:pPr>
    </w:p>
    <w:p w14:paraId="2BFF93C9" w14:textId="77777777" w:rsidR="008F387F" w:rsidRDefault="008F387F" w:rsidP="003C7720">
      <w:pPr>
        <w:rPr>
          <w:rFonts w:ascii="Arial" w:hAnsi="Arial" w:cs="Arial"/>
          <w:sz w:val="22"/>
          <w:szCs w:val="22"/>
        </w:rPr>
      </w:pPr>
    </w:p>
    <w:p w14:paraId="06D55872" w14:textId="77777777" w:rsidR="008F387F" w:rsidRDefault="008F387F" w:rsidP="003C7720">
      <w:pPr>
        <w:rPr>
          <w:rFonts w:ascii="Arial" w:hAnsi="Arial" w:cs="Arial"/>
          <w:sz w:val="22"/>
          <w:szCs w:val="22"/>
        </w:rPr>
      </w:pPr>
    </w:p>
    <w:p w14:paraId="41AEB966" w14:textId="77777777" w:rsidR="008F387F" w:rsidRDefault="008F387F" w:rsidP="003C7720">
      <w:pPr>
        <w:rPr>
          <w:rFonts w:ascii="Arial" w:hAnsi="Arial" w:cs="Arial"/>
          <w:sz w:val="22"/>
          <w:szCs w:val="22"/>
        </w:rPr>
      </w:pPr>
    </w:p>
    <w:p w14:paraId="670B496E" w14:textId="77777777" w:rsidR="008F387F" w:rsidRDefault="008F387F" w:rsidP="003C7720">
      <w:pPr>
        <w:rPr>
          <w:rFonts w:ascii="Arial" w:hAnsi="Arial" w:cs="Arial"/>
          <w:sz w:val="22"/>
          <w:szCs w:val="22"/>
        </w:rPr>
      </w:pPr>
    </w:p>
    <w:p w14:paraId="370CF6D3" w14:textId="77777777" w:rsidR="008F387F" w:rsidRPr="00C24CE7" w:rsidRDefault="008F387F" w:rsidP="003C7720">
      <w:pPr>
        <w:rPr>
          <w:rFonts w:ascii="Arial" w:hAnsi="Arial" w:cs="Arial"/>
          <w:sz w:val="22"/>
          <w:szCs w:val="22"/>
        </w:rPr>
      </w:pPr>
      <w:bookmarkStart w:id="1" w:name="_GoBack"/>
      <w:bookmarkEnd w:id="1"/>
    </w:p>
    <w:p w14:paraId="0765CBC8" w14:textId="77777777" w:rsidR="002F0CE1" w:rsidRPr="00C24CE7" w:rsidRDefault="00B25D71" w:rsidP="003C7720">
      <w:pPr>
        <w:rPr>
          <w:rFonts w:ascii="Arial" w:hAnsi="Arial" w:cs="Arial"/>
          <w:sz w:val="22"/>
          <w:szCs w:val="22"/>
        </w:rPr>
      </w:pPr>
      <w:r>
        <w:rPr>
          <w:rFonts w:ascii="Arial" w:hAnsi="Arial"/>
          <w:sz w:val="22"/>
          <w:szCs w:val="22"/>
        </w:rPr>
        <w:t>Durch Ingersoll Rands Engagement für den Klimaschutz konnten für die Produkte des Unternehmens im Vergleich zu 2013 bereits weltweit 11 Millionen metrische Tonnen CO</w:t>
      </w:r>
      <w:r>
        <w:rPr>
          <w:rFonts w:ascii="Arial" w:hAnsi="Arial"/>
          <w:sz w:val="22"/>
          <w:szCs w:val="22"/>
          <w:vertAlign w:val="subscript"/>
        </w:rPr>
        <w:t>2</w:t>
      </w:r>
      <w:r>
        <w:rPr>
          <w:rFonts w:ascii="Arial" w:hAnsi="Arial"/>
          <w:sz w:val="22"/>
          <w:szCs w:val="22"/>
        </w:rPr>
        <w:t xml:space="preserve"> vermieden werden. Dies entspricht den CO</w:t>
      </w:r>
      <w:r>
        <w:rPr>
          <w:rFonts w:ascii="Arial" w:hAnsi="Arial"/>
          <w:sz w:val="22"/>
          <w:szCs w:val="22"/>
          <w:vertAlign w:val="subscript"/>
        </w:rPr>
        <w:t>2</w:t>
      </w:r>
      <w:r>
        <w:rPr>
          <w:rFonts w:ascii="Arial" w:hAnsi="Arial"/>
          <w:sz w:val="22"/>
          <w:szCs w:val="22"/>
        </w:rPr>
        <w:t xml:space="preserve">-Emissionen, die durch den Stromverbrauch von 1,6 Millionen Haushalten in einem Jahr entstünden. Außerdem hat das Unternehmen die Treibhausgasintensität seiner Betriebsabläufe im Vergleich zu 2013 um 23 Prozent gesenkt. </w:t>
      </w:r>
    </w:p>
    <w:p w14:paraId="674763F0" w14:textId="77777777" w:rsidR="00770B8E" w:rsidRPr="00C24CE7" w:rsidRDefault="00770B8E" w:rsidP="003C7720">
      <w:pPr>
        <w:rPr>
          <w:rFonts w:ascii="Arial" w:hAnsi="Arial" w:cs="Arial"/>
          <w:sz w:val="20"/>
          <w:szCs w:val="20"/>
        </w:rPr>
      </w:pPr>
    </w:p>
    <w:p w14:paraId="38D1D570" w14:textId="77777777" w:rsidR="00101B62" w:rsidRDefault="00101B62" w:rsidP="003C7720">
      <w:pPr>
        <w:ind w:right="456"/>
        <w:jc w:val="center"/>
        <w:rPr>
          <w:rFonts w:ascii="Arial" w:hAnsi="Arial" w:cs="Arial"/>
          <w:sz w:val="22"/>
          <w:szCs w:val="22"/>
        </w:rPr>
      </w:pPr>
      <w:r>
        <w:rPr>
          <w:rFonts w:ascii="Arial" w:hAnsi="Arial"/>
          <w:sz w:val="22"/>
          <w:szCs w:val="22"/>
        </w:rPr>
        <w:t># # #</w:t>
      </w:r>
    </w:p>
    <w:p w14:paraId="64F60F10" w14:textId="77777777" w:rsidR="003C7720" w:rsidRDefault="003C7720" w:rsidP="003C7720">
      <w:pPr>
        <w:ind w:right="456"/>
        <w:jc w:val="center"/>
        <w:rPr>
          <w:rFonts w:ascii="Arial" w:hAnsi="Arial" w:cs="Arial"/>
          <w:sz w:val="22"/>
          <w:szCs w:val="22"/>
        </w:rPr>
      </w:pPr>
    </w:p>
    <w:p w14:paraId="4EACCFCC" w14:textId="77777777" w:rsidR="003C7720" w:rsidRDefault="003C7720" w:rsidP="003C7720">
      <w:pPr>
        <w:ind w:right="456"/>
        <w:jc w:val="center"/>
        <w:rPr>
          <w:rFonts w:ascii="Arial" w:hAnsi="Arial" w:cs="Arial"/>
          <w:sz w:val="22"/>
          <w:szCs w:val="22"/>
        </w:rPr>
      </w:pPr>
    </w:p>
    <w:p w14:paraId="56ACB008" w14:textId="77777777" w:rsidR="003C7720" w:rsidRDefault="003C7720" w:rsidP="003C7720">
      <w:pPr>
        <w:ind w:right="456"/>
        <w:jc w:val="center"/>
        <w:rPr>
          <w:rFonts w:ascii="Arial" w:hAnsi="Arial" w:cs="Arial"/>
          <w:sz w:val="22"/>
          <w:szCs w:val="22"/>
        </w:rPr>
      </w:pPr>
    </w:p>
    <w:p w14:paraId="39EA0477" w14:textId="77777777" w:rsidR="00770B8E" w:rsidRPr="00C24CE7" w:rsidRDefault="00770B8E" w:rsidP="003C7720">
      <w:pPr>
        <w:ind w:right="456"/>
        <w:rPr>
          <w:rFonts w:ascii="Arial" w:hAnsi="Arial" w:cs="Arial"/>
          <w:b/>
          <w:bCs/>
          <w:sz w:val="22"/>
          <w:szCs w:val="22"/>
        </w:rPr>
      </w:pPr>
      <w:r>
        <w:rPr>
          <w:rFonts w:ascii="Arial" w:hAnsi="Arial"/>
          <w:b/>
          <w:bCs/>
          <w:sz w:val="22"/>
          <w:szCs w:val="22"/>
        </w:rPr>
        <w:t>Über Ingersoll Rand</w:t>
      </w:r>
    </w:p>
    <w:p w14:paraId="61BA0FBC" w14:textId="77777777" w:rsidR="00770B8E" w:rsidRPr="00C24CE7" w:rsidRDefault="00770B8E" w:rsidP="003C7720">
      <w:pPr>
        <w:ind w:right="456"/>
        <w:rPr>
          <w:rFonts w:ascii="Arial" w:hAnsi="Arial" w:cs="Arial"/>
          <w:sz w:val="22"/>
          <w:szCs w:val="22"/>
        </w:rPr>
      </w:pPr>
      <w:r>
        <w:rPr>
          <w:rFonts w:ascii="Arial" w:hAnsi="Arial"/>
          <w:sz w:val="22"/>
          <w:szCs w:val="22"/>
        </w:rPr>
        <w:t xml:space="preserve">Ingersoll Rand (NYSE:IR) fördert die Lebensqualität durch Schaffung von komfortablen, nachhaltigen und effizienten Umgebungen. Unsere Mitarbeiter und unsere Produktpalette – einschließlich </w:t>
      </w:r>
      <w:hyperlink r:id="rId17" w:history="1">
        <w:r>
          <w:rPr>
            <w:rStyle w:val="Hipercze"/>
            <w:rFonts w:ascii="Arial" w:hAnsi="Arial"/>
            <w:sz w:val="22"/>
            <w:szCs w:val="22"/>
          </w:rPr>
          <w:t>Club Car®</w:t>
        </w:r>
      </w:hyperlink>
      <w:r>
        <w:rPr>
          <w:rFonts w:ascii="Arial" w:hAnsi="Arial"/>
          <w:sz w:val="22"/>
          <w:szCs w:val="22"/>
        </w:rPr>
        <w:t xml:space="preserve">, </w:t>
      </w:r>
      <w:hyperlink r:id="rId18" w:history="1">
        <w:r>
          <w:rPr>
            <w:rStyle w:val="Hipercze"/>
            <w:rFonts w:ascii="Arial" w:hAnsi="Arial"/>
            <w:sz w:val="22"/>
            <w:szCs w:val="22"/>
          </w:rPr>
          <w:t>Ingersoll Rand®</w:t>
        </w:r>
      </w:hyperlink>
      <w:r>
        <w:rPr>
          <w:rFonts w:ascii="Arial" w:hAnsi="Arial"/>
          <w:sz w:val="22"/>
          <w:szCs w:val="22"/>
        </w:rPr>
        <w:t xml:space="preserve">, </w:t>
      </w:r>
      <w:hyperlink r:id="rId19" w:history="1">
        <w:r>
          <w:rPr>
            <w:rStyle w:val="Hipercze"/>
            <w:rFonts w:ascii="Arial" w:hAnsi="Arial"/>
            <w:sz w:val="22"/>
            <w:szCs w:val="22"/>
          </w:rPr>
          <w:t>Thermo King®</w:t>
        </w:r>
      </w:hyperlink>
      <w:r>
        <w:rPr>
          <w:rFonts w:ascii="Arial" w:hAnsi="Arial"/>
          <w:sz w:val="22"/>
          <w:szCs w:val="22"/>
        </w:rPr>
        <w:t xml:space="preserve"> und </w:t>
      </w:r>
      <w:hyperlink r:id="rId20" w:history="1">
        <w:r>
          <w:rPr>
            <w:rStyle w:val="Hipercze"/>
            <w:rFonts w:ascii="Arial" w:hAnsi="Arial"/>
            <w:sz w:val="22"/>
            <w:szCs w:val="22"/>
          </w:rPr>
          <w:t>Trane®</w:t>
        </w:r>
      </w:hyperlink>
      <w:r>
        <w:rPr>
          <w:rFonts w:ascii="Arial" w:hAnsi="Arial"/>
          <w:sz w:val="22"/>
          <w:szCs w:val="22"/>
        </w:rPr>
        <w:t xml:space="preserve"> – tragen gemeinsam dazu bei, die Qualität und Behaglichkeit der Luft in Häusern und Gebäuden, den Transport und Schutz von Nahrungsmitteln und verderblichen Waren sowie die industrielle Produktivität und Effizienz zu verbessern. Wir sind ein globales Wirtschaftsunternehmen mit einem Wert von 14 Mrd. USD und konzentrieren uns auf nachhaltigen Fortschritt und beständige Ergebnisse. Thermo King Corp. wurde 1938 gegründet und stellt Temperaturregelsysteme für die Transportbranche her, die in zahlreichen mobilen Einsatzbereichen wie Sattelaufliegern, LKW-Aufbauten, Bussen, Schiffscontainern und Eisenbahnwaggons Anwendung finden. Weitere Informationen finden Sie unter </w:t>
      </w:r>
      <w:hyperlink r:id="rId21" w:tooltip="http://www.ingersollrand.com/" w:history="1">
        <w:r>
          <w:rPr>
            <w:rStyle w:val="Hipercze"/>
            <w:rFonts w:ascii="Arial" w:hAnsi="Arial"/>
            <w:sz w:val="22"/>
            <w:szCs w:val="22"/>
          </w:rPr>
          <w:t>www.ingersollrand.com</w:t>
        </w:r>
      </w:hyperlink>
      <w:r>
        <w:rPr>
          <w:rFonts w:ascii="Arial" w:hAnsi="Arial"/>
          <w:color w:val="0000FF"/>
          <w:sz w:val="22"/>
          <w:szCs w:val="22"/>
        </w:rPr>
        <w:t xml:space="preserve">,  </w:t>
      </w:r>
      <w:hyperlink r:id="rId22" w:history="1">
        <w:r>
          <w:rPr>
            <w:rStyle w:val="Hipercze"/>
            <w:rFonts w:ascii="Arial" w:hAnsi="Arial"/>
            <w:sz w:val="22"/>
            <w:szCs w:val="22"/>
          </w:rPr>
          <w:t>www.thermoking.com</w:t>
        </w:r>
      </w:hyperlink>
      <w:r>
        <w:rPr>
          <w:rFonts w:ascii="Arial" w:hAnsi="Arial"/>
          <w:sz w:val="22"/>
          <w:szCs w:val="22"/>
        </w:rPr>
        <w:t xml:space="preserve"> oder </w:t>
      </w:r>
      <w:hyperlink r:id="rId23" w:history="1">
        <w:r>
          <w:rPr>
            <w:rStyle w:val="Hipercze"/>
            <w:rFonts w:ascii="Arial" w:hAnsi="Arial"/>
            <w:sz w:val="22"/>
            <w:szCs w:val="22"/>
          </w:rPr>
          <w:t>www.frigoblock.com</w:t>
        </w:r>
      </w:hyperlink>
      <w:r>
        <w:rPr>
          <w:rFonts w:ascii="Arial" w:hAnsi="Arial"/>
          <w:sz w:val="22"/>
          <w:szCs w:val="22"/>
        </w:rPr>
        <w:t xml:space="preserve">.  </w:t>
      </w:r>
    </w:p>
    <w:p w14:paraId="39FA9C94" w14:textId="77777777" w:rsidR="00791127" w:rsidRPr="00C24CE7" w:rsidRDefault="00791127" w:rsidP="003C7720">
      <w:pPr>
        <w:rPr>
          <w:rFonts w:ascii="Arial" w:hAnsi="Arial" w:cs="Arial"/>
          <w:sz w:val="22"/>
          <w:szCs w:val="18"/>
        </w:rPr>
      </w:pPr>
    </w:p>
    <w:sectPr w:rsidR="00791127" w:rsidRPr="00C24CE7" w:rsidSect="00924F6E">
      <w:headerReference w:type="default" r:id="rId24"/>
      <w:footerReference w:type="default" r:id="rId25"/>
      <w:headerReference w:type="first" r:id="rId26"/>
      <w:footerReference w:type="first" r:id="rId27"/>
      <w:pgSz w:w="11907" w:h="16840" w:code="9"/>
      <w:pgMar w:top="1628" w:right="992" w:bottom="851" w:left="1134" w:header="0" w:footer="28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574ADA" w14:textId="77777777" w:rsidR="00BA7C92" w:rsidRDefault="00BA7C92">
      <w:r>
        <w:separator/>
      </w:r>
    </w:p>
  </w:endnote>
  <w:endnote w:type="continuationSeparator" w:id="0">
    <w:p w14:paraId="41C8C9BA" w14:textId="77777777" w:rsidR="00BA7C92" w:rsidRDefault="00BA7C92">
      <w:r>
        <w:continuationSeparator/>
      </w:r>
    </w:p>
  </w:endnote>
  <w:endnote w:type="continuationNotice" w:id="1">
    <w:p w14:paraId="60D857C0" w14:textId="77777777" w:rsidR="00BA7C92" w:rsidRDefault="00BA7C9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LucidaSanTDem">
    <w:charset w:val="00"/>
    <w:family w:val="auto"/>
    <w:pitch w:val="variable"/>
    <w:sig w:usb0="00000003" w:usb1="00000000" w:usb2="00000000" w:usb3="00000000" w:csb0="00000001" w:csb1="00000000"/>
  </w:font>
  <w:font w:name="LucidaSanT">
    <w:altName w:val="Times New Roman"/>
    <w:charset w:val="00"/>
    <w:family w:val="auto"/>
    <w:pitch w:val="variable"/>
    <w:sig w:usb0="800000AF" w:usb1="0000204A" w:usb2="00000000" w:usb3="00000000" w:csb0="00000011" w:csb1="00000000"/>
  </w:font>
  <w:font w:name="Tahoma">
    <w:panose1 w:val="020B0604030504040204"/>
    <w:charset w:val="00"/>
    <w:family w:val="auto"/>
    <w:pitch w:val="variable"/>
    <w:sig w:usb0="E1002AFF" w:usb1="C000605B" w:usb2="00000029" w:usb3="00000000" w:csb0="000101FF" w:csb1="00000000"/>
  </w:font>
  <w:font w:name="Foundry Form Sans Book">
    <w:altName w:val="Arial Unicode MS"/>
    <w:panose1 w:val="00000000000000000000"/>
    <w:charset w:val="00"/>
    <w:family w:val="swiss"/>
    <w:notTrueType/>
    <w:pitch w:val="default"/>
    <w:sig w:usb0="00000000" w:usb1="09060000" w:usb2="00000010" w:usb3="00000000" w:csb0="00080001" w:csb1="00000000"/>
  </w:font>
  <w:font w:name="新細明體">
    <w:charset w:val="51"/>
    <w:family w:val="auto"/>
    <w:pitch w:val="variable"/>
    <w:sig w:usb0="A00002FF" w:usb1="28CFFCFA" w:usb2="00000016" w:usb3="00000000" w:csb0="001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9A746" w14:textId="77777777" w:rsidR="00BA7C92" w:rsidRPr="00E22849" w:rsidRDefault="00BA7C92" w:rsidP="00B020EB">
    <w:pPr>
      <w:pStyle w:val="Stopka"/>
      <w:rPr>
        <w:sz w:val="22"/>
        <w:szCs w:val="22"/>
      </w:rPr>
    </w:pPr>
    <w:r>
      <w:rPr>
        <w:noProof/>
        <w:lang w:val="en-US" w:eastAsia="pl-PL"/>
      </w:rPr>
      <w:drawing>
        <wp:anchor distT="0" distB="0" distL="114300" distR="114300" simplePos="0" relativeHeight="251658752" behindDoc="1" locked="0" layoutInCell="1" allowOverlap="1" wp14:anchorId="3915009F" wp14:editId="75C5B371">
          <wp:simplePos x="0" y="0"/>
          <wp:positionH relativeFrom="page">
            <wp:posOffset>21590</wp:posOffset>
          </wp:positionH>
          <wp:positionV relativeFrom="page">
            <wp:posOffset>9491980</wp:posOffset>
          </wp:positionV>
          <wp:extent cx="7562850" cy="1028700"/>
          <wp:effectExtent l="0" t="0" r="0" b="0"/>
          <wp:wrapThrough wrapText="bothSides">
            <wp:wrapPolygon edited="0">
              <wp:start x="4570" y="533"/>
              <wp:lineTo x="3627" y="1600"/>
              <wp:lineTo x="3410" y="3200"/>
              <wp:lineTo x="3410" y="13333"/>
              <wp:lineTo x="13711" y="14400"/>
              <wp:lineTo x="14364" y="14400"/>
              <wp:lineTo x="16250" y="11733"/>
              <wp:lineTo x="16322" y="9067"/>
              <wp:lineTo x="8125" y="533"/>
              <wp:lineTo x="4570" y="533"/>
            </wp:wrapPolygon>
          </wp:wrapThrough>
          <wp:docPr id="17" name="Picture 17" descr="letterhead_fob_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etterhead_fob_a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028700"/>
                  </a:xfrm>
                  <a:prstGeom prst="rect">
                    <a:avLst/>
                  </a:prstGeom>
                  <a:noFill/>
                  <a:ln>
                    <a:noFill/>
                  </a:ln>
                </pic:spPr>
              </pic:pic>
            </a:graphicData>
          </a:graphic>
        </wp:anchor>
      </w:drawing>
    </w:r>
  </w:p>
  <w:p w14:paraId="5A033059" w14:textId="77777777" w:rsidR="00BA7C92" w:rsidRPr="00366555" w:rsidRDefault="00BA7C92" w:rsidP="00B020EB">
    <w:pPr>
      <w:pStyle w:val="Stopka"/>
    </w:pPr>
  </w:p>
  <w:p w14:paraId="4762B35A" w14:textId="77777777" w:rsidR="00BA7C92" w:rsidRPr="00B020EB" w:rsidRDefault="00BA7C92" w:rsidP="00B020EB">
    <w:pPr>
      <w:pStyle w:val="Stopk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22514" w14:textId="77777777" w:rsidR="00BA7C92" w:rsidRPr="00070C27" w:rsidRDefault="00BA7C92" w:rsidP="00F22DB2">
    <w:pPr>
      <w:pStyle w:val="Stopka"/>
      <w:rPr>
        <w:rFonts w:ascii="Arial" w:hAnsi="Arial"/>
        <w:sz w:val="14"/>
        <w:szCs w:val="14"/>
      </w:rPr>
    </w:pPr>
    <w:r>
      <w:rPr>
        <w:rFonts w:ascii="Arial" w:hAnsi="Arial"/>
        <w:sz w:val="14"/>
        <w:szCs w:val="14"/>
      </w:rPr>
      <w:t>Außerhalb der USA: Geben Sie hier die Informationen an, die ggf. gesetzlich erforderlich sind. Beispielsweise ist es in einer Reihe von Ländern gesetzlich erforderlich, bestimmte Informationen im Briefkopf anzugeben (etwa den vollständigen Firmennamen, die Firmenregistrierungsnummer und/oder eine Identifizierungsnummer). Klären Sie dies mit Ihrem lokalen Rechtsvertreter oder Rechtsbeistand. Stellen Sie sicher, dass Ihr Briefkopf den lokalen Vorschriften für das zuständige Ingersoll Rand-Unternehmen entspricht.</w:t>
    </w:r>
  </w:p>
  <w:p w14:paraId="517575CA" w14:textId="77777777" w:rsidR="00BA7C92" w:rsidRDefault="00BA7C92" w:rsidP="00797857">
    <w:pPr>
      <w:pStyle w:val="Stopka"/>
      <w:jc w:val="right"/>
    </w:pPr>
    <w:r>
      <w:rPr>
        <w:noProof/>
        <w:lang w:val="en-US" w:eastAsia="pl-PL"/>
      </w:rPr>
      <w:drawing>
        <wp:anchor distT="0" distB="0" distL="114300" distR="114300" simplePos="0" relativeHeight="251657728" behindDoc="1" locked="0" layoutInCell="1" allowOverlap="1" wp14:anchorId="61D85F6C" wp14:editId="44D19E35">
          <wp:simplePos x="0" y="0"/>
          <wp:positionH relativeFrom="page">
            <wp:posOffset>5497195</wp:posOffset>
          </wp:positionH>
          <wp:positionV relativeFrom="page">
            <wp:posOffset>9890125</wp:posOffset>
          </wp:positionV>
          <wp:extent cx="2057400" cy="800100"/>
          <wp:effectExtent l="0" t="0" r="0" b="0"/>
          <wp:wrapThrough wrapText="bothSides">
            <wp:wrapPolygon edited="0">
              <wp:start x="2600" y="1029"/>
              <wp:lineTo x="200" y="3600"/>
              <wp:lineTo x="0" y="8229"/>
              <wp:lineTo x="800" y="10286"/>
              <wp:lineTo x="800" y="11314"/>
              <wp:lineTo x="3400" y="11314"/>
              <wp:lineTo x="15000" y="9771"/>
              <wp:lineTo x="15000" y="6171"/>
              <wp:lineTo x="4600" y="1029"/>
              <wp:lineTo x="2600" y="1029"/>
            </wp:wrapPolygon>
          </wp:wrapThrough>
          <wp:docPr id="14" name="Picture 14" descr="letter_corps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letter_corps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800100"/>
                  </a:xfrm>
                  <a:prstGeom prst="rect">
                    <a:avLst/>
                  </a:prstGeom>
                  <a:noFill/>
                  <a:ln>
                    <a:noFill/>
                  </a:ln>
                </pic:spPr>
              </pic:pic>
            </a:graphicData>
          </a:graphic>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55A837" w14:textId="77777777" w:rsidR="00BA7C92" w:rsidRDefault="00BA7C92">
      <w:r>
        <w:separator/>
      </w:r>
    </w:p>
  </w:footnote>
  <w:footnote w:type="continuationSeparator" w:id="0">
    <w:p w14:paraId="3A8E2131" w14:textId="77777777" w:rsidR="00BA7C92" w:rsidRDefault="00BA7C92">
      <w:r>
        <w:continuationSeparator/>
      </w:r>
    </w:p>
  </w:footnote>
  <w:footnote w:type="continuationNotice" w:id="1">
    <w:p w14:paraId="78EF6D26" w14:textId="77777777" w:rsidR="00BA7C92" w:rsidRDefault="00BA7C92"/>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D8F7A6" w14:textId="77777777" w:rsidR="00BA7C92" w:rsidRDefault="00BA7C92" w:rsidP="00C03B11">
    <w:pPr>
      <w:pStyle w:val="Nagwek"/>
      <w:ind w:left="-1134"/>
      <w:jc w:val="center"/>
    </w:pPr>
    <w:r>
      <w:rPr>
        <w:noProof/>
        <w:lang w:val="en-US" w:eastAsia="pl-PL"/>
      </w:rPr>
      <w:drawing>
        <wp:inline distT="0" distB="0" distL="0" distR="0" wp14:anchorId="46F5401F" wp14:editId="49A9C445">
          <wp:extent cx="7782560" cy="741196"/>
          <wp:effectExtent l="0" t="0" r="0" b="0"/>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_2curv_US-H_TKing.jpg"/>
                  <pic:cNvPicPr/>
                </pic:nvPicPr>
                <pic:blipFill>
                  <a:blip r:embed="rId1" cstate="print">
                    <a:extLst>
                      <a:ext uri="{28A0092B-C50C-407E-A947-70E740481C1C}">
                        <a14:useLocalDpi xmlns:a14="http://schemas.microsoft.com/office/drawing/2010/main"/>
                      </a:ext>
                    </a:extLst>
                  </a:blip>
                  <a:stretch>
                    <a:fillRect/>
                  </a:stretch>
                </pic:blipFill>
                <pic:spPr>
                  <a:xfrm>
                    <a:off x="0" y="0"/>
                    <a:ext cx="7782560" cy="741196"/>
                  </a:xfrm>
                  <a:prstGeom prst="rect">
                    <a:avLst/>
                  </a:prstGeom>
                </pic:spPr>
              </pic:pic>
            </a:graphicData>
          </a:graphic>
        </wp:inline>
      </w:drawing>
    </w:r>
  </w:p>
  <w:p w14:paraId="7FA1907D" w14:textId="77777777" w:rsidR="00BA7C92" w:rsidRDefault="00BA7C92" w:rsidP="00C03B11">
    <w:pPr>
      <w:pStyle w:val="Nagwek"/>
      <w:tabs>
        <w:tab w:val="clear" w:pos="8640"/>
        <w:tab w:val="right" w:pos="9000"/>
      </w:tabs>
      <w:jc w:val="center"/>
    </w:pPr>
    <w:r>
      <w:rPr>
        <w:noProof/>
        <w:lang w:val="en-US" w:eastAsia="pl-PL"/>
      </w:rPr>
      <w:drawing>
        <wp:anchor distT="0" distB="0" distL="114300" distR="114300" simplePos="0" relativeHeight="251660288" behindDoc="0" locked="0" layoutInCell="1" allowOverlap="1" wp14:anchorId="10DB7132" wp14:editId="4D9254BE">
          <wp:simplePos x="0" y="0"/>
          <wp:positionH relativeFrom="column">
            <wp:posOffset>4889500</wp:posOffset>
          </wp:positionH>
          <wp:positionV relativeFrom="paragraph">
            <wp:posOffset>203835</wp:posOffset>
          </wp:positionV>
          <wp:extent cx="1788160" cy="457200"/>
          <wp:effectExtent l="0" t="0" r="0" b="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88160" cy="457200"/>
                  </a:xfrm>
                  <a:prstGeom prst="rect">
                    <a:avLst/>
                  </a:prstGeom>
                  <a:noFill/>
                  <a:ln>
                    <a:noFill/>
                  </a:ln>
                  <a:extLst>
                    <a:ext uri="{FAA26D3D-D897-4be2-8F04-BA451C77F1D7}">
                      <ma14:placeholderFlag xmlns:ma14="http://schemas.microsoft.com/office/mac/drawingml/2011/main"/>
                    </a:ext>
                  </a:extLst>
                </pic:spPr>
              </pic:pic>
            </a:graphicData>
          </a:graphic>
        </wp:anchor>
      </w:drawing>
    </w:r>
  </w:p>
  <w:p w14:paraId="74310EE8" w14:textId="77777777" w:rsidR="00BA7C92" w:rsidRDefault="00BA7C92" w:rsidP="00797857">
    <w:pPr>
      <w:pStyle w:val="Nagwek"/>
      <w:ind w:left="-1191"/>
    </w:pPr>
    <w:r>
      <w:rPr>
        <w:noProof/>
        <w:lang w:val="en-US" w:eastAsia="pl-PL"/>
      </w:rPr>
      <w:drawing>
        <wp:anchor distT="0" distB="0" distL="114300" distR="114300" simplePos="0" relativeHeight="251656192" behindDoc="0" locked="0" layoutInCell="1" allowOverlap="1" wp14:anchorId="01C9E51A" wp14:editId="3966D563">
          <wp:simplePos x="0" y="0"/>
          <wp:positionH relativeFrom="column">
            <wp:posOffset>2540</wp:posOffset>
          </wp:positionH>
          <wp:positionV relativeFrom="paragraph">
            <wp:posOffset>5715</wp:posOffset>
          </wp:positionV>
          <wp:extent cx="3900170" cy="500380"/>
          <wp:effectExtent l="0" t="0" r="0" b="762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900170" cy="500380"/>
                  </a:xfrm>
                  <a:prstGeom prst="rect">
                    <a:avLst/>
                  </a:prstGeom>
                  <a:noFill/>
                  <a:ln>
                    <a:noFill/>
                  </a:ln>
                  <a:extLst>
                    <a:ext uri="{FAA26D3D-D897-4be2-8F04-BA451C77F1D7}">
                      <ma14:placeholderFlag xmlns:ma14="http://schemas.microsoft.com/office/mac/drawingml/2011/main"/>
                    </a:ext>
                  </a:extLst>
                </pic:spPr>
              </pic:pic>
            </a:graphicData>
          </a:graphic>
        </wp:anchor>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C2AF6E" w14:textId="77777777" w:rsidR="00BA7C92" w:rsidRDefault="00BA7C92">
    <w:pPr>
      <w:pStyle w:val="Nagwek"/>
    </w:pPr>
    <w:r>
      <w:rPr>
        <w:noProof/>
        <w:lang w:val="en-US" w:eastAsia="pl-PL"/>
      </w:rPr>
      <w:drawing>
        <wp:anchor distT="0" distB="0" distL="114300" distR="114300" simplePos="0" relativeHeight="251655680" behindDoc="1" locked="0" layoutInCell="1" allowOverlap="1" wp14:anchorId="3C81F488" wp14:editId="608ED042">
          <wp:simplePos x="0" y="0"/>
          <wp:positionH relativeFrom="page">
            <wp:align>left</wp:align>
          </wp:positionH>
          <wp:positionV relativeFrom="page">
            <wp:align>top</wp:align>
          </wp:positionV>
          <wp:extent cx="7574280" cy="1828800"/>
          <wp:effectExtent l="0" t="0" r="7620" b="0"/>
          <wp:wrapNone/>
          <wp:docPr id="13" name="Picture 13" descr="a4_newsrelease_thermok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a4_newsrelease_thermok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280" cy="1828800"/>
                  </a:xfrm>
                  <a:prstGeom prst="rect">
                    <a:avLst/>
                  </a:prstGeom>
                  <a:noFill/>
                  <a:ln>
                    <a:noFill/>
                  </a:ln>
                </pic:spPr>
              </pic:pic>
            </a:graphicData>
          </a:graphic>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F081C0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957E93"/>
    <w:multiLevelType w:val="hybridMultilevel"/>
    <w:tmpl w:val="7EE8277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0F435B5"/>
    <w:multiLevelType w:val="hybridMultilevel"/>
    <w:tmpl w:val="47ACF6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A92892"/>
    <w:multiLevelType w:val="hybridMultilevel"/>
    <w:tmpl w:val="2C0A039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DF3351"/>
    <w:multiLevelType w:val="hybridMultilevel"/>
    <w:tmpl w:val="CE120C2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B934705"/>
    <w:multiLevelType w:val="hybridMultilevel"/>
    <w:tmpl w:val="BE36C7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EC72362"/>
    <w:multiLevelType w:val="hybridMultilevel"/>
    <w:tmpl w:val="2E0CFE7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16992F23"/>
    <w:multiLevelType w:val="hybridMultilevel"/>
    <w:tmpl w:val="11B0CC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6B00F21"/>
    <w:multiLevelType w:val="hybridMultilevel"/>
    <w:tmpl w:val="6F4089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84A7E89"/>
    <w:multiLevelType w:val="hybridMultilevel"/>
    <w:tmpl w:val="58587F50"/>
    <w:lvl w:ilvl="0" w:tplc="8666738E">
      <w:start w:val="1"/>
      <w:numFmt w:val="bullet"/>
      <w:lvlText w:val="•"/>
      <w:lvlJc w:val="left"/>
      <w:pPr>
        <w:tabs>
          <w:tab w:val="num" w:pos="720"/>
        </w:tabs>
        <w:ind w:left="720" w:hanging="360"/>
      </w:pPr>
      <w:rPr>
        <w:rFonts w:ascii="Arial" w:hAnsi="Arial" w:hint="default"/>
      </w:rPr>
    </w:lvl>
    <w:lvl w:ilvl="1" w:tplc="8696CCCC" w:tentative="1">
      <w:start w:val="1"/>
      <w:numFmt w:val="bullet"/>
      <w:lvlText w:val="•"/>
      <w:lvlJc w:val="left"/>
      <w:pPr>
        <w:tabs>
          <w:tab w:val="num" w:pos="1440"/>
        </w:tabs>
        <w:ind w:left="1440" w:hanging="360"/>
      </w:pPr>
      <w:rPr>
        <w:rFonts w:ascii="Arial" w:hAnsi="Arial" w:hint="default"/>
      </w:rPr>
    </w:lvl>
    <w:lvl w:ilvl="2" w:tplc="433484F2" w:tentative="1">
      <w:start w:val="1"/>
      <w:numFmt w:val="bullet"/>
      <w:lvlText w:val="•"/>
      <w:lvlJc w:val="left"/>
      <w:pPr>
        <w:tabs>
          <w:tab w:val="num" w:pos="2160"/>
        </w:tabs>
        <w:ind w:left="2160" w:hanging="360"/>
      </w:pPr>
      <w:rPr>
        <w:rFonts w:ascii="Arial" w:hAnsi="Arial" w:hint="default"/>
      </w:rPr>
    </w:lvl>
    <w:lvl w:ilvl="3" w:tplc="AF2E2268" w:tentative="1">
      <w:start w:val="1"/>
      <w:numFmt w:val="bullet"/>
      <w:lvlText w:val="•"/>
      <w:lvlJc w:val="left"/>
      <w:pPr>
        <w:tabs>
          <w:tab w:val="num" w:pos="2880"/>
        </w:tabs>
        <w:ind w:left="2880" w:hanging="360"/>
      </w:pPr>
      <w:rPr>
        <w:rFonts w:ascii="Arial" w:hAnsi="Arial" w:hint="default"/>
      </w:rPr>
    </w:lvl>
    <w:lvl w:ilvl="4" w:tplc="662C2216" w:tentative="1">
      <w:start w:val="1"/>
      <w:numFmt w:val="bullet"/>
      <w:lvlText w:val="•"/>
      <w:lvlJc w:val="left"/>
      <w:pPr>
        <w:tabs>
          <w:tab w:val="num" w:pos="3600"/>
        </w:tabs>
        <w:ind w:left="3600" w:hanging="360"/>
      </w:pPr>
      <w:rPr>
        <w:rFonts w:ascii="Arial" w:hAnsi="Arial" w:hint="default"/>
      </w:rPr>
    </w:lvl>
    <w:lvl w:ilvl="5" w:tplc="24CCF3EE" w:tentative="1">
      <w:start w:val="1"/>
      <w:numFmt w:val="bullet"/>
      <w:lvlText w:val="•"/>
      <w:lvlJc w:val="left"/>
      <w:pPr>
        <w:tabs>
          <w:tab w:val="num" w:pos="4320"/>
        </w:tabs>
        <w:ind w:left="4320" w:hanging="360"/>
      </w:pPr>
      <w:rPr>
        <w:rFonts w:ascii="Arial" w:hAnsi="Arial" w:hint="default"/>
      </w:rPr>
    </w:lvl>
    <w:lvl w:ilvl="6" w:tplc="B4DAA9FE" w:tentative="1">
      <w:start w:val="1"/>
      <w:numFmt w:val="bullet"/>
      <w:lvlText w:val="•"/>
      <w:lvlJc w:val="left"/>
      <w:pPr>
        <w:tabs>
          <w:tab w:val="num" w:pos="5040"/>
        </w:tabs>
        <w:ind w:left="5040" w:hanging="360"/>
      </w:pPr>
      <w:rPr>
        <w:rFonts w:ascii="Arial" w:hAnsi="Arial" w:hint="default"/>
      </w:rPr>
    </w:lvl>
    <w:lvl w:ilvl="7" w:tplc="12C8D9F8" w:tentative="1">
      <w:start w:val="1"/>
      <w:numFmt w:val="bullet"/>
      <w:lvlText w:val="•"/>
      <w:lvlJc w:val="left"/>
      <w:pPr>
        <w:tabs>
          <w:tab w:val="num" w:pos="5760"/>
        </w:tabs>
        <w:ind w:left="5760" w:hanging="360"/>
      </w:pPr>
      <w:rPr>
        <w:rFonts w:ascii="Arial" w:hAnsi="Arial" w:hint="default"/>
      </w:rPr>
    </w:lvl>
    <w:lvl w:ilvl="8" w:tplc="B8E26E2E" w:tentative="1">
      <w:start w:val="1"/>
      <w:numFmt w:val="bullet"/>
      <w:lvlText w:val="•"/>
      <w:lvlJc w:val="left"/>
      <w:pPr>
        <w:tabs>
          <w:tab w:val="num" w:pos="6480"/>
        </w:tabs>
        <w:ind w:left="6480" w:hanging="360"/>
      </w:pPr>
      <w:rPr>
        <w:rFonts w:ascii="Arial" w:hAnsi="Arial" w:hint="default"/>
      </w:rPr>
    </w:lvl>
  </w:abstractNum>
  <w:abstractNum w:abstractNumId="11">
    <w:nsid w:val="1D410136"/>
    <w:multiLevelType w:val="hybridMultilevel"/>
    <w:tmpl w:val="5A387E5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4591B96"/>
    <w:multiLevelType w:val="hybridMultilevel"/>
    <w:tmpl w:val="0A3053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5C54321"/>
    <w:multiLevelType w:val="hybridMultilevel"/>
    <w:tmpl w:val="3162F85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8C01121"/>
    <w:multiLevelType w:val="hybridMultilevel"/>
    <w:tmpl w:val="9DCAC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99562F9"/>
    <w:multiLevelType w:val="hybridMultilevel"/>
    <w:tmpl w:val="48CAFA16"/>
    <w:lvl w:ilvl="0" w:tplc="A8124264">
      <w:start w:val="1"/>
      <w:numFmt w:val="bullet"/>
      <w:lvlText w:val="•"/>
      <w:lvlJc w:val="left"/>
      <w:pPr>
        <w:tabs>
          <w:tab w:val="num" w:pos="720"/>
        </w:tabs>
        <w:ind w:left="720" w:hanging="360"/>
      </w:pPr>
      <w:rPr>
        <w:rFonts w:ascii="Arial" w:hAnsi="Arial" w:hint="default"/>
      </w:rPr>
    </w:lvl>
    <w:lvl w:ilvl="1" w:tplc="60449DA0">
      <w:numFmt w:val="bullet"/>
      <w:lvlText w:val=""/>
      <w:lvlJc w:val="left"/>
      <w:pPr>
        <w:tabs>
          <w:tab w:val="num" w:pos="1440"/>
        </w:tabs>
        <w:ind w:left="1440" w:hanging="360"/>
      </w:pPr>
      <w:rPr>
        <w:rFonts w:ascii="Lucida Grande" w:hAnsi="Lucida Grande" w:hint="default"/>
      </w:rPr>
    </w:lvl>
    <w:lvl w:ilvl="2" w:tplc="770C62C2" w:tentative="1">
      <w:start w:val="1"/>
      <w:numFmt w:val="bullet"/>
      <w:lvlText w:val="•"/>
      <w:lvlJc w:val="left"/>
      <w:pPr>
        <w:tabs>
          <w:tab w:val="num" w:pos="2160"/>
        </w:tabs>
        <w:ind w:left="2160" w:hanging="360"/>
      </w:pPr>
      <w:rPr>
        <w:rFonts w:ascii="Arial" w:hAnsi="Arial" w:hint="default"/>
      </w:rPr>
    </w:lvl>
    <w:lvl w:ilvl="3" w:tplc="23A0FA3E" w:tentative="1">
      <w:start w:val="1"/>
      <w:numFmt w:val="bullet"/>
      <w:lvlText w:val="•"/>
      <w:lvlJc w:val="left"/>
      <w:pPr>
        <w:tabs>
          <w:tab w:val="num" w:pos="2880"/>
        </w:tabs>
        <w:ind w:left="2880" w:hanging="360"/>
      </w:pPr>
      <w:rPr>
        <w:rFonts w:ascii="Arial" w:hAnsi="Arial" w:hint="default"/>
      </w:rPr>
    </w:lvl>
    <w:lvl w:ilvl="4" w:tplc="AC9C73E4" w:tentative="1">
      <w:start w:val="1"/>
      <w:numFmt w:val="bullet"/>
      <w:lvlText w:val="•"/>
      <w:lvlJc w:val="left"/>
      <w:pPr>
        <w:tabs>
          <w:tab w:val="num" w:pos="3600"/>
        </w:tabs>
        <w:ind w:left="3600" w:hanging="360"/>
      </w:pPr>
      <w:rPr>
        <w:rFonts w:ascii="Arial" w:hAnsi="Arial" w:hint="default"/>
      </w:rPr>
    </w:lvl>
    <w:lvl w:ilvl="5" w:tplc="64767E44" w:tentative="1">
      <w:start w:val="1"/>
      <w:numFmt w:val="bullet"/>
      <w:lvlText w:val="•"/>
      <w:lvlJc w:val="left"/>
      <w:pPr>
        <w:tabs>
          <w:tab w:val="num" w:pos="4320"/>
        </w:tabs>
        <w:ind w:left="4320" w:hanging="360"/>
      </w:pPr>
      <w:rPr>
        <w:rFonts w:ascii="Arial" w:hAnsi="Arial" w:hint="default"/>
      </w:rPr>
    </w:lvl>
    <w:lvl w:ilvl="6" w:tplc="86587582" w:tentative="1">
      <w:start w:val="1"/>
      <w:numFmt w:val="bullet"/>
      <w:lvlText w:val="•"/>
      <w:lvlJc w:val="left"/>
      <w:pPr>
        <w:tabs>
          <w:tab w:val="num" w:pos="5040"/>
        </w:tabs>
        <w:ind w:left="5040" w:hanging="360"/>
      </w:pPr>
      <w:rPr>
        <w:rFonts w:ascii="Arial" w:hAnsi="Arial" w:hint="default"/>
      </w:rPr>
    </w:lvl>
    <w:lvl w:ilvl="7" w:tplc="653C266C" w:tentative="1">
      <w:start w:val="1"/>
      <w:numFmt w:val="bullet"/>
      <w:lvlText w:val="•"/>
      <w:lvlJc w:val="left"/>
      <w:pPr>
        <w:tabs>
          <w:tab w:val="num" w:pos="5760"/>
        </w:tabs>
        <w:ind w:left="5760" w:hanging="360"/>
      </w:pPr>
      <w:rPr>
        <w:rFonts w:ascii="Arial" w:hAnsi="Arial" w:hint="default"/>
      </w:rPr>
    </w:lvl>
    <w:lvl w:ilvl="8" w:tplc="4104C36C" w:tentative="1">
      <w:start w:val="1"/>
      <w:numFmt w:val="bullet"/>
      <w:lvlText w:val="•"/>
      <w:lvlJc w:val="left"/>
      <w:pPr>
        <w:tabs>
          <w:tab w:val="num" w:pos="6480"/>
        </w:tabs>
        <w:ind w:left="6480" w:hanging="360"/>
      </w:pPr>
      <w:rPr>
        <w:rFonts w:ascii="Arial" w:hAnsi="Arial" w:hint="default"/>
      </w:rPr>
    </w:lvl>
  </w:abstractNum>
  <w:abstractNum w:abstractNumId="16">
    <w:nsid w:val="2BC8602B"/>
    <w:multiLevelType w:val="hybridMultilevel"/>
    <w:tmpl w:val="675829F0"/>
    <w:lvl w:ilvl="0" w:tplc="04090001">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hAnsi="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C6E3438"/>
    <w:multiLevelType w:val="multilevel"/>
    <w:tmpl w:val="FFE45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D181EE3"/>
    <w:multiLevelType w:val="hybridMultilevel"/>
    <w:tmpl w:val="739E0D5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2F4936A7"/>
    <w:multiLevelType w:val="hybridMultilevel"/>
    <w:tmpl w:val="CE8EB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FED65D9"/>
    <w:multiLevelType w:val="hybridMultilevel"/>
    <w:tmpl w:val="19FADD94"/>
    <w:lvl w:ilvl="0" w:tplc="314202CA">
      <w:start w:val="1"/>
      <w:numFmt w:val="bullet"/>
      <w:lvlText w:val="•"/>
      <w:lvlJc w:val="left"/>
      <w:pPr>
        <w:tabs>
          <w:tab w:val="num" w:pos="720"/>
        </w:tabs>
        <w:ind w:left="720" w:hanging="360"/>
      </w:pPr>
      <w:rPr>
        <w:rFonts w:ascii="Arial" w:hAnsi="Arial" w:hint="default"/>
      </w:rPr>
    </w:lvl>
    <w:lvl w:ilvl="1" w:tplc="672ECA0C">
      <w:start w:val="59"/>
      <w:numFmt w:val="bullet"/>
      <w:lvlText w:val="•"/>
      <w:lvlJc w:val="left"/>
      <w:pPr>
        <w:tabs>
          <w:tab w:val="num" w:pos="1440"/>
        </w:tabs>
        <w:ind w:left="1440" w:hanging="360"/>
      </w:pPr>
      <w:rPr>
        <w:rFonts w:ascii="Arial" w:hAnsi="Arial" w:hint="default"/>
      </w:rPr>
    </w:lvl>
    <w:lvl w:ilvl="2" w:tplc="BC6C04A4" w:tentative="1">
      <w:start w:val="1"/>
      <w:numFmt w:val="bullet"/>
      <w:lvlText w:val="•"/>
      <w:lvlJc w:val="left"/>
      <w:pPr>
        <w:tabs>
          <w:tab w:val="num" w:pos="2160"/>
        </w:tabs>
        <w:ind w:left="2160" w:hanging="360"/>
      </w:pPr>
      <w:rPr>
        <w:rFonts w:ascii="Arial" w:hAnsi="Arial" w:hint="default"/>
      </w:rPr>
    </w:lvl>
    <w:lvl w:ilvl="3" w:tplc="862A948E" w:tentative="1">
      <w:start w:val="1"/>
      <w:numFmt w:val="bullet"/>
      <w:lvlText w:val="•"/>
      <w:lvlJc w:val="left"/>
      <w:pPr>
        <w:tabs>
          <w:tab w:val="num" w:pos="2880"/>
        </w:tabs>
        <w:ind w:left="2880" w:hanging="360"/>
      </w:pPr>
      <w:rPr>
        <w:rFonts w:ascii="Arial" w:hAnsi="Arial" w:hint="default"/>
      </w:rPr>
    </w:lvl>
    <w:lvl w:ilvl="4" w:tplc="A58EBC74" w:tentative="1">
      <w:start w:val="1"/>
      <w:numFmt w:val="bullet"/>
      <w:lvlText w:val="•"/>
      <w:lvlJc w:val="left"/>
      <w:pPr>
        <w:tabs>
          <w:tab w:val="num" w:pos="3600"/>
        </w:tabs>
        <w:ind w:left="3600" w:hanging="360"/>
      </w:pPr>
      <w:rPr>
        <w:rFonts w:ascii="Arial" w:hAnsi="Arial" w:hint="default"/>
      </w:rPr>
    </w:lvl>
    <w:lvl w:ilvl="5" w:tplc="5E3ED1A8" w:tentative="1">
      <w:start w:val="1"/>
      <w:numFmt w:val="bullet"/>
      <w:lvlText w:val="•"/>
      <w:lvlJc w:val="left"/>
      <w:pPr>
        <w:tabs>
          <w:tab w:val="num" w:pos="4320"/>
        </w:tabs>
        <w:ind w:left="4320" w:hanging="360"/>
      </w:pPr>
      <w:rPr>
        <w:rFonts w:ascii="Arial" w:hAnsi="Arial" w:hint="default"/>
      </w:rPr>
    </w:lvl>
    <w:lvl w:ilvl="6" w:tplc="B9C2ED28" w:tentative="1">
      <w:start w:val="1"/>
      <w:numFmt w:val="bullet"/>
      <w:lvlText w:val="•"/>
      <w:lvlJc w:val="left"/>
      <w:pPr>
        <w:tabs>
          <w:tab w:val="num" w:pos="5040"/>
        </w:tabs>
        <w:ind w:left="5040" w:hanging="360"/>
      </w:pPr>
      <w:rPr>
        <w:rFonts w:ascii="Arial" w:hAnsi="Arial" w:hint="default"/>
      </w:rPr>
    </w:lvl>
    <w:lvl w:ilvl="7" w:tplc="AF24A192" w:tentative="1">
      <w:start w:val="1"/>
      <w:numFmt w:val="bullet"/>
      <w:lvlText w:val="•"/>
      <w:lvlJc w:val="left"/>
      <w:pPr>
        <w:tabs>
          <w:tab w:val="num" w:pos="5760"/>
        </w:tabs>
        <w:ind w:left="5760" w:hanging="360"/>
      </w:pPr>
      <w:rPr>
        <w:rFonts w:ascii="Arial" w:hAnsi="Arial" w:hint="default"/>
      </w:rPr>
    </w:lvl>
    <w:lvl w:ilvl="8" w:tplc="F39C2B98" w:tentative="1">
      <w:start w:val="1"/>
      <w:numFmt w:val="bullet"/>
      <w:lvlText w:val="•"/>
      <w:lvlJc w:val="left"/>
      <w:pPr>
        <w:tabs>
          <w:tab w:val="num" w:pos="6480"/>
        </w:tabs>
        <w:ind w:left="6480" w:hanging="360"/>
      </w:pPr>
      <w:rPr>
        <w:rFonts w:ascii="Arial" w:hAnsi="Arial" w:hint="default"/>
      </w:rPr>
    </w:lvl>
  </w:abstractNum>
  <w:abstractNum w:abstractNumId="21">
    <w:nsid w:val="30806498"/>
    <w:multiLevelType w:val="hybridMultilevel"/>
    <w:tmpl w:val="A9C2035E"/>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2F1758C"/>
    <w:multiLevelType w:val="hybridMultilevel"/>
    <w:tmpl w:val="89BA3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42D5653"/>
    <w:multiLevelType w:val="hybridMultilevel"/>
    <w:tmpl w:val="A5DEB7F6"/>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3C386C9C"/>
    <w:multiLevelType w:val="hybridMultilevel"/>
    <w:tmpl w:val="EE5CDAEE"/>
    <w:lvl w:ilvl="0" w:tplc="6D8E7480">
      <w:numFmt w:val="bullet"/>
      <w:lvlText w:val="-"/>
      <w:lvlJc w:val="left"/>
      <w:pPr>
        <w:ind w:left="720" w:hanging="360"/>
      </w:pPr>
      <w:rPr>
        <w:rFonts w:ascii="Arial" w:eastAsiaTheme="minorHAnsi" w:hAnsi="Arial" w:cs="Aria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D442180"/>
    <w:multiLevelType w:val="hybridMultilevel"/>
    <w:tmpl w:val="B9707328"/>
    <w:lvl w:ilvl="0" w:tplc="04090003">
      <w:start w:val="1"/>
      <w:numFmt w:val="bullet"/>
      <w:lvlText w:val="o"/>
      <w:lvlJc w:val="left"/>
      <w:pPr>
        <w:ind w:left="1080" w:hanging="360"/>
      </w:pPr>
      <w:rPr>
        <w:rFonts w:ascii="Courier New" w:hAnsi="Courier New" w:cs="Courier New"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AC4139"/>
    <w:multiLevelType w:val="hybridMultilevel"/>
    <w:tmpl w:val="D4C62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20F4D33"/>
    <w:multiLevelType w:val="hybridMultilevel"/>
    <w:tmpl w:val="8D102FF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nsid w:val="55DB7943"/>
    <w:multiLevelType w:val="hybridMultilevel"/>
    <w:tmpl w:val="A9AEF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0C6C10"/>
    <w:multiLevelType w:val="hybridMultilevel"/>
    <w:tmpl w:val="BEAEC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BCA1F3F"/>
    <w:multiLevelType w:val="hybridMultilevel"/>
    <w:tmpl w:val="AF0AC4B6"/>
    <w:lvl w:ilvl="0" w:tplc="BFAEF3EE">
      <w:start w:val="14"/>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nsid w:val="5FC54EAE"/>
    <w:multiLevelType w:val="hybridMultilevel"/>
    <w:tmpl w:val="ABC64C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B6A1C54"/>
    <w:multiLevelType w:val="hybridMultilevel"/>
    <w:tmpl w:val="D9EE3F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2696472"/>
    <w:multiLevelType w:val="hybridMultilevel"/>
    <w:tmpl w:val="8AD6CE44"/>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27B242F"/>
    <w:multiLevelType w:val="hybridMultilevel"/>
    <w:tmpl w:val="38686C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77570F19"/>
    <w:multiLevelType w:val="hybridMultilevel"/>
    <w:tmpl w:val="EBC812F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776C3945"/>
    <w:multiLevelType w:val="hybridMultilevel"/>
    <w:tmpl w:val="9DA41C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ABB2013"/>
    <w:multiLevelType w:val="hybridMultilevel"/>
    <w:tmpl w:val="828820F8"/>
    <w:lvl w:ilvl="0" w:tplc="FFFFFFFF">
      <w:start w:val="1"/>
      <w:numFmt w:val="bullet"/>
      <w:lvlText w:val="+"/>
      <w:lvlJc w:val="left"/>
      <w:pPr>
        <w:tabs>
          <w:tab w:val="num" w:pos="720"/>
        </w:tabs>
        <w:ind w:left="720" w:hanging="360"/>
      </w:pPr>
      <w:rPr>
        <w:rFonts w:hAnsi="Arial" w:hint="default"/>
        <w:color w:val="auto"/>
      </w:rPr>
    </w:lvl>
    <w:lvl w:ilvl="1" w:tplc="FFFFFFFF">
      <w:start w:val="1"/>
      <w:numFmt w:val="bullet"/>
      <w:lvlText w:val="+"/>
      <w:lvlJc w:val="left"/>
      <w:pPr>
        <w:tabs>
          <w:tab w:val="num" w:pos="1440"/>
        </w:tabs>
        <w:ind w:left="1440" w:hanging="360"/>
      </w:pPr>
      <w:rPr>
        <w:rFonts w:hAnsi="Arial" w:hint="default"/>
      </w:rPr>
    </w:lvl>
    <w:lvl w:ilvl="2" w:tplc="FFFFFFFF">
      <w:start w:val="1"/>
      <w:numFmt w:val="bullet"/>
      <w:lvlText w:val="+"/>
      <w:lvlJc w:val="left"/>
      <w:pPr>
        <w:tabs>
          <w:tab w:val="num" w:pos="2160"/>
        </w:tabs>
        <w:ind w:left="2160" w:hanging="360"/>
      </w:pPr>
      <w:rPr>
        <w:rFonts w:hAnsi="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nsid w:val="7B0F4E3D"/>
    <w:multiLevelType w:val="hybridMultilevel"/>
    <w:tmpl w:val="9FA61D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CD7DB9"/>
    <w:multiLevelType w:val="hybridMultilevel"/>
    <w:tmpl w:val="EE5E11C0"/>
    <w:lvl w:ilvl="0" w:tplc="04090001">
      <w:start w:val="1"/>
      <w:numFmt w:val="bullet"/>
      <w:lvlText w:val=""/>
      <w:lvlJc w:val="left"/>
      <w:pPr>
        <w:ind w:left="360" w:hanging="360"/>
      </w:pPr>
      <w:rPr>
        <w:rFonts w:ascii="Symbol" w:hAnsi="Symbol" w:hint="default"/>
      </w:rPr>
    </w:lvl>
    <w:lvl w:ilvl="1" w:tplc="FFFFFFFF">
      <w:start w:val="1"/>
      <w:numFmt w:val="bullet"/>
      <w:lvlText w:val="+"/>
      <w:lvlJc w:val="left"/>
      <w:pPr>
        <w:ind w:left="1080" w:hanging="360"/>
      </w:pPr>
      <w:rPr>
        <w:rFonts w:hAnsi="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7"/>
  </w:num>
  <w:num w:numId="3">
    <w:abstractNumId w:val="32"/>
  </w:num>
  <w:num w:numId="4">
    <w:abstractNumId w:val="1"/>
  </w:num>
  <w:num w:numId="5">
    <w:abstractNumId w:val="6"/>
  </w:num>
  <w:num w:numId="6">
    <w:abstractNumId w:val="26"/>
  </w:num>
  <w:num w:numId="7">
    <w:abstractNumId w:val="4"/>
  </w:num>
  <w:num w:numId="8">
    <w:abstractNumId w:val="16"/>
  </w:num>
  <w:num w:numId="9">
    <w:abstractNumId w:val="23"/>
  </w:num>
  <w:num w:numId="10">
    <w:abstractNumId w:val="39"/>
  </w:num>
  <w:num w:numId="11">
    <w:abstractNumId w:val="37"/>
  </w:num>
  <w:num w:numId="12">
    <w:abstractNumId w:val="11"/>
  </w:num>
  <w:num w:numId="13">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3"/>
  </w:num>
  <w:num w:numId="15">
    <w:abstractNumId w:val="8"/>
  </w:num>
  <w:num w:numId="16">
    <w:abstractNumId w:val="28"/>
  </w:num>
  <w:num w:numId="17">
    <w:abstractNumId w:val="29"/>
  </w:num>
  <w:num w:numId="18">
    <w:abstractNumId w:val="15"/>
  </w:num>
  <w:num w:numId="19">
    <w:abstractNumId w:val="10"/>
  </w:num>
  <w:num w:numId="20">
    <w:abstractNumId w:val="22"/>
  </w:num>
  <w:num w:numId="21">
    <w:abstractNumId w:val="24"/>
  </w:num>
  <w:num w:numId="22">
    <w:abstractNumId w:val="9"/>
  </w:num>
  <w:num w:numId="23">
    <w:abstractNumId w:val="31"/>
  </w:num>
  <w:num w:numId="24">
    <w:abstractNumId w:val="5"/>
  </w:num>
  <w:num w:numId="25">
    <w:abstractNumId w:val="27"/>
  </w:num>
  <w:num w:numId="26">
    <w:abstractNumId w:val="7"/>
  </w:num>
  <w:num w:numId="27">
    <w:abstractNumId w:val="2"/>
  </w:num>
  <w:num w:numId="28">
    <w:abstractNumId w:val="36"/>
  </w:num>
  <w:num w:numId="29">
    <w:abstractNumId w:val="25"/>
  </w:num>
  <w:num w:numId="30">
    <w:abstractNumId w:val="18"/>
  </w:num>
  <w:num w:numId="31">
    <w:abstractNumId w:val="21"/>
  </w:num>
  <w:num w:numId="32">
    <w:abstractNumId w:val="19"/>
  </w:num>
  <w:num w:numId="33">
    <w:abstractNumId w:val="14"/>
  </w:num>
  <w:num w:numId="34">
    <w:abstractNumId w:val="30"/>
  </w:num>
  <w:num w:numId="35">
    <w:abstractNumId w:val="20"/>
  </w:num>
  <w:num w:numId="36">
    <w:abstractNumId w:val="35"/>
  </w:num>
  <w:num w:numId="37">
    <w:abstractNumId w:val="12"/>
  </w:num>
  <w:num w:numId="38">
    <w:abstractNumId w:val="13"/>
  </w:num>
  <w:num w:numId="39">
    <w:abstractNumId w:val="38"/>
  </w:num>
  <w:num w:numId="40">
    <w:abstractNumId w:val="3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1104"/>
    <w:rsid w:val="00000C63"/>
    <w:rsid w:val="000015AD"/>
    <w:rsid w:val="00003783"/>
    <w:rsid w:val="00007B52"/>
    <w:rsid w:val="00016CEA"/>
    <w:rsid w:val="0001717D"/>
    <w:rsid w:val="00017EBD"/>
    <w:rsid w:val="000237CB"/>
    <w:rsid w:val="00025765"/>
    <w:rsid w:val="00025CC7"/>
    <w:rsid w:val="000305DB"/>
    <w:rsid w:val="0003259E"/>
    <w:rsid w:val="00033127"/>
    <w:rsid w:val="00037F72"/>
    <w:rsid w:val="00040071"/>
    <w:rsid w:val="00047B0B"/>
    <w:rsid w:val="0005000F"/>
    <w:rsid w:val="00053059"/>
    <w:rsid w:val="0005531F"/>
    <w:rsid w:val="00064075"/>
    <w:rsid w:val="00072335"/>
    <w:rsid w:val="00072761"/>
    <w:rsid w:val="00073155"/>
    <w:rsid w:val="000766C3"/>
    <w:rsid w:val="00081748"/>
    <w:rsid w:val="000821A0"/>
    <w:rsid w:val="000825E2"/>
    <w:rsid w:val="00083869"/>
    <w:rsid w:val="00084AA0"/>
    <w:rsid w:val="00095015"/>
    <w:rsid w:val="00095969"/>
    <w:rsid w:val="00095EF4"/>
    <w:rsid w:val="000A4F0C"/>
    <w:rsid w:val="000A7567"/>
    <w:rsid w:val="000B1F44"/>
    <w:rsid w:val="000B4681"/>
    <w:rsid w:val="000B6E61"/>
    <w:rsid w:val="000C0A1F"/>
    <w:rsid w:val="000C2D9C"/>
    <w:rsid w:val="000C4D6A"/>
    <w:rsid w:val="000D192A"/>
    <w:rsid w:val="000D45EA"/>
    <w:rsid w:val="000D4788"/>
    <w:rsid w:val="000D4DD0"/>
    <w:rsid w:val="000E141A"/>
    <w:rsid w:val="000E2129"/>
    <w:rsid w:val="000E5D7D"/>
    <w:rsid w:val="000E78EF"/>
    <w:rsid w:val="000E7E75"/>
    <w:rsid w:val="000F109D"/>
    <w:rsid w:val="000F4E9F"/>
    <w:rsid w:val="0010016C"/>
    <w:rsid w:val="00101B62"/>
    <w:rsid w:val="001024A6"/>
    <w:rsid w:val="00105300"/>
    <w:rsid w:val="00106D9F"/>
    <w:rsid w:val="00110BB3"/>
    <w:rsid w:val="00130FC4"/>
    <w:rsid w:val="00131C8B"/>
    <w:rsid w:val="00133CB9"/>
    <w:rsid w:val="00133D78"/>
    <w:rsid w:val="00135634"/>
    <w:rsid w:val="001364E6"/>
    <w:rsid w:val="00137C34"/>
    <w:rsid w:val="0014598C"/>
    <w:rsid w:val="0014607F"/>
    <w:rsid w:val="00147716"/>
    <w:rsid w:val="001542A5"/>
    <w:rsid w:val="00157845"/>
    <w:rsid w:val="0016241F"/>
    <w:rsid w:val="00167D09"/>
    <w:rsid w:val="00167EA6"/>
    <w:rsid w:val="00176B75"/>
    <w:rsid w:val="00184D8D"/>
    <w:rsid w:val="00191CC3"/>
    <w:rsid w:val="001A3ED5"/>
    <w:rsid w:val="001A4A0F"/>
    <w:rsid w:val="001B25A8"/>
    <w:rsid w:val="001B25AA"/>
    <w:rsid w:val="001B674D"/>
    <w:rsid w:val="001C1EA5"/>
    <w:rsid w:val="001C2B6B"/>
    <w:rsid w:val="001C33E1"/>
    <w:rsid w:val="001C4E31"/>
    <w:rsid w:val="001C5722"/>
    <w:rsid w:val="001C65D2"/>
    <w:rsid w:val="001C7354"/>
    <w:rsid w:val="001D0C1C"/>
    <w:rsid w:val="001D0C43"/>
    <w:rsid w:val="001E23EA"/>
    <w:rsid w:val="001E63AA"/>
    <w:rsid w:val="001F3358"/>
    <w:rsid w:val="001F3B3E"/>
    <w:rsid w:val="002003AE"/>
    <w:rsid w:val="00200BA0"/>
    <w:rsid w:val="00201296"/>
    <w:rsid w:val="00201CD1"/>
    <w:rsid w:val="002075D1"/>
    <w:rsid w:val="00223F33"/>
    <w:rsid w:val="0022566A"/>
    <w:rsid w:val="00226347"/>
    <w:rsid w:val="002317B2"/>
    <w:rsid w:val="002322F4"/>
    <w:rsid w:val="002340B9"/>
    <w:rsid w:val="00235A9F"/>
    <w:rsid w:val="00235B5C"/>
    <w:rsid w:val="00236E1A"/>
    <w:rsid w:val="00236EED"/>
    <w:rsid w:val="00240269"/>
    <w:rsid w:val="002409C4"/>
    <w:rsid w:val="00243202"/>
    <w:rsid w:val="0024720E"/>
    <w:rsid w:val="00250CA8"/>
    <w:rsid w:val="002535D3"/>
    <w:rsid w:val="0025509F"/>
    <w:rsid w:val="002574AB"/>
    <w:rsid w:val="00261409"/>
    <w:rsid w:val="002649BD"/>
    <w:rsid w:val="0026507D"/>
    <w:rsid w:val="00265431"/>
    <w:rsid w:val="00265EBF"/>
    <w:rsid w:val="00271A7D"/>
    <w:rsid w:val="00271E3F"/>
    <w:rsid w:val="00274F77"/>
    <w:rsid w:val="00280FD7"/>
    <w:rsid w:val="00282FE1"/>
    <w:rsid w:val="00284CA4"/>
    <w:rsid w:val="00285334"/>
    <w:rsid w:val="00285458"/>
    <w:rsid w:val="00290813"/>
    <w:rsid w:val="002A456A"/>
    <w:rsid w:val="002A4F0E"/>
    <w:rsid w:val="002A5116"/>
    <w:rsid w:val="002A6B00"/>
    <w:rsid w:val="002A72A8"/>
    <w:rsid w:val="002B472A"/>
    <w:rsid w:val="002B529F"/>
    <w:rsid w:val="002B5A9E"/>
    <w:rsid w:val="002B6B4C"/>
    <w:rsid w:val="002C0132"/>
    <w:rsid w:val="002C0BCA"/>
    <w:rsid w:val="002C4330"/>
    <w:rsid w:val="002C5F98"/>
    <w:rsid w:val="002D0D21"/>
    <w:rsid w:val="002D4C0F"/>
    <w:rsid w:val="002E03BB"/>
    <w:rsid w:val="002E0ED1"/>
    <w:rsid w:val="002E3E64"/>
    <w:rsid w:val="002E4047"/>
    <w:rsid w:val="002E45D1"/>
    <w:rsid w:val="002E5FD8"/>
    <w:rsid w:val="002F0CE1"/>
    <w:rsid w:val="002F7D32"/>
    <w:rsid w:val="0030094A"/>
    <w:rsid w:val="00301908"/>
    <w:rsid w:val="00301950"/>
    <w:rsid w:val="00304CA1"/>
    <w:rsid w:val="003052AF"/>
    <w:rsid w:val="00305F04"/>
    <w:rsid w:val="003073A0"/>
    <w:rsid w:val="00310DF2"/>
    <w:rsid w:val="00312B8A"/>
    <w:rsid w:val="0031440A"/>
    <w:rsid w:val="003152CA"/>
    <w:rsid w:val="00316F73"/>
    <w:rsid w:val="00320F08"/>
    <w:rsid w:val="00325455"/>
    <w:rsid w:val="00325B49"/>
    <w:rsid w:val="00331048"/>
    <w:rsid w:val="003335EE"/>
    <w:rsid w:val="003401DF"/>
    <w:rsid w:val="003505B1"/>
    <w:rsid w:val="0035255C"/>
    <w:rsid w:val="00352560"/>
    <w:rsid w:val="00353952"/>
    <w:rsid w:val="00362BEC"/>
    <w:rsid w:val="00370D22"/>
    <w:rsid w:val="003733BC"/>
    <w:rsid w:val="00382B59"/>
    <w:rsid w:val="00383E65"/>
    <w:rsid w:val="00385A61"/>
    <w:rsid w:val="003863A8"/>
    <w:rsid w:val="00387FD1"/>
    <w:rsid w:val="003908DD"/>
    <w:rsid w:val="003932D9"/>
    <w:rsid w:val="00393F36"/>
    <w:rsid w:val="00397ABD"/>
    <w:rsid w:val="003A2E82"/>
    <w:rsid w:val="003A7478"/>
    <w:rsid w:val="003A7673"/>
    <w:rsid w:val="003B4D1E"/>
    <w:rsid w:val="003B6FF2"/>
    <w:rsid w:val="003C2636"/>
    <w:rsid w:val="003C2738"/>
    <w:rsid w:val="003C5C40"/>
    <w:rsid w:val="003C7720"/>
    <w:rsid w:val="003C7C40"/>
    <w:rsid w:val="003D14EE"/>
    <w:rsid w:val="003E5F55"/>
    <w:rsid w:val="003E670C"/>
    <w:rsid w:val="003F2AC5"/>
    <w:rsid w:val="003F2DAA"/>
    <w:rsid w:val="003F4DEF"/>
    <w:rsid w:val="003F539A"/>
    <w:rsid w:val="00406AE7"/>
    <w:rsid w:val="00412C49"/>
    <w:rsid w:val="0041309D"/>
    <w:rsid w:val="00413EBC"/>
    <w:rsid w:val="0041515E"/>
    <w:rsid w:val="00415382"/>
    <w:rsid w:val="004157F9"/>
    <w:rsid w:val="00421AD2"/>
    <w:rsid w:val="00422C8E"/>
    <w:rsid w:val="00431C09"/>
    <w:rsid w:val="0043566F"/>
    <w:rsid w:val="004358E1"/>
    <w:rsid w:val="00436A37"/>
    <w:rsid w:val="0045296B"/>
    <w:rsid w:val="00456E3C"/>
    <w:rsid w:val="004603DF"/>
    <w:rsid w:val="004627CF"/>
    <w:rsid w:val="0046349A"/>
    <w:rsid w:val="00466A35"/>
    <w:rsid w:val="004709B9"/>
    <w:rsid w:val="00471104"/>
    <w:rsid w:val="00471D6F"/>
    <w:rsid w:val="00477976"/>
    <w:rsid w:val="00480060"/>
    <w:rsid w:val="00480137"/>
    <w:rsid w:val="00482351"/>
    <w:rsid w:val="004836B0"/>
    <w:rsid w:val="00485E82"/>
    <w:rsid w:val="004865D1"/>
    <w:rsid w:val="00493478"/>
    <w:rsid w:val="004A4BA5"/>
    <w:rsid w:val="004A5073"/>
    <w:rsid w:val="004A7C1D"/>
    <w:rsid w:val="004B0914"/>
    <w:rsid w:val="004B0DF5"/>
    <w:rsid w:val="004B230D"/>
    <w:rsid w:val="004B2837"/>
    <w:rsid w:val="004B4316"/>
    <w:rsid w:val="004C3276"/>
    <w:rsid w:val="004C3451"/>
    <w:rsid w:val="004C39E6"/>
    <w:rsid w:val="004C4301"/>
    <w:rsid w:val="004C4480"/>
    <w:rsid w:val="004C5719"/>
    <w:rsid w:val="004D2BCD"/>
    <w:rsid w:val="004D2DAC"/>
    <w:rsid w:val="004D395A"/>
    <w:rsid w:val="004D4AD3"/>
    <w:rsid w:val="004E3C64"/>
    <w:rsid w:val="004E4A4C"/>
    <w:rsid w:val="004E664E"/>
    <w:rsid w:val="004F02B2"/>
    <w:rsid w:val="004F188A"/>
    <w:rsid w:val="004F1EA6"/>
    <w:rsid w:val="004F4BDB"/>
    <w:rsid w:val="00500912"/>
    <w:rsid w:val="005038C6"/>
    <w:rsid w:val="005062A8"/>
    <w:rsid w:val="005072A5"/>
    <w:rsid w:val="00507585"/>
    <w:rsid w:val="005106C6"/>
    <w:rsid w:val="00512B14"/>
    <w:rsid w:val="00520217"/>
    <w:rsid w:val="0052040C"/>
    <w:rsid w:val="005214D5"/>
    <w:rsid w:val="00521AC3"/>
    <w:rsid w:val="00523F6E"/>
    <w:rsid w:val="00525956"/>
    <w:rsid w:val="00527F04"/>
    <w:rsid w:val="00532277"/>
    <w:rsid w:val="0053371B"/>
    <w:rsid w:val="00545022"/>
    <w:rsid w:val="00547B2D"/>
    <w:rsid w:val="00551C8A"/>
    <w:rsid w:val="00554BA0"/>
    <w:rsid w:val="00557900"/>
    <w:rsid w:val="00561397"/>
    <w:rsid w:val="00561657"/>
    <w:rsid w:val="005649D3"/>
    <w:rsid w:val="00572E6E"/>
    <w:rsid w:val="005811B0"/>
    <w:rsid w:val="005840B4"/>
    <w:rsid w:val="00585375"/>
    <w:rsid w:val="00585A9D"/>
    <w:rsid w:val="00587DA9"/>
    <w:rsid w:val="00590530"/>
    <w:rsid w:val="00594293"/>
    <w:rsid w:val="00595056"/>
    <w:rsid w:val="005B0128"/>
    <w:rsid w:val="005B02EB"/>
    <w:rsid w:val="005B45D3"/>
    <w:rsid w:val="005B68C7"/>
    <w:rsid w:val="005C1CDD"/>
    <w:rsid w:val="005C25A0"/>
    <w:rsid w:val="005C6E1C"/>
    <w:rsid w:val="005E6E7D"/>
    <w:rsid w:val="005F10D9"/>
    <w:rsid w:val="005F200F"/>
    <w:rsid w:val="005F6E0A"/>
    <w:rsid w:val="00601483"/>
    <w:rsid w:val="00605999"/>
    <w:rsid w:val="00606B50"/>
    <w:rsid w:val="00613E4F"/>
    <w:rsid w:val="00617510"/>
    <w:rsid w:val="0062332F"/>
    <w:rsid w:val="00625D75"/>
    <w:rsid w:val="00626004"/>
    <w:rsid w:val="00626E0E"/>
    <w:rsid w:val="00631944"/>
    <w:rsid w:val="006331D5"/>
    <w:rsid w:val="00635C2C"/>
    <w:rsid w:val="00642E9B"/>
    <w:rsid w:val="00643A39"/>
    <w:rsid w:val="0064639B"/>
    <w:rsid w:val="00646574"/>
    <w:rsid w:val="00647146"/>
    <w:rsid w:val="006502F7"/>
    <w:rsid w:val="00660439"/>
    <w:rsid w:val="0066118D"/>
    <w:rsid w:val="00665368"/>
    <w:rsid w:val="00666148"/>
    <w:rsid w:val="006675E0"/>
    <w:rsid w:val="006718D0"/>
    <w:rsid w:val="00673A04"/>
    <w:rsid w:val="00675745"/>
    <w:rsid w:val="00675954"/>
    <w:rsid w:val="00677312"/>
    <w:rsid w:val="0067762D"/>
    <w:rsid w:val="006875C6"/>
    <w:rsid w:val="00687ADE"/>
    <w:rsid w:val="0069059D"/>
    <w:rsid w:val="00690960"/>
    <w:rsid w:val="00693805"/>
    <w:rsid w:val="006947DE"/>
    <w:rsid w:val="006A2BF0"/>
    <w:rsid w:val="006A47EC"/>
    <w:rsid w:val="006B40F7"/>
    <w:rsid w:val="006B5C33"/>
    <w:rsid w:val="006C3CB2"/>
    <w:rsid w:val="006C3CC7"/>
    <w:rsid w:val="006C50F3"/>
    <w:rsid w:val="006C674C"/>
    <w:rsid w:val="006C74E2"/>
    <w:rsid w:val="006C7F9A"/>
    <w:rsid w:val="006D5E84"/>
    <w:rsid w:val="006E2092"/>
    <w:rsid w:val="006E2791"/>
    <w:rsid w:val="006E284C"/>
    <w:rsid w:val="006E4587"/>
    <w:rsid w:val="006E5EFA"/>
    <w:rsid w:val="006E602D"/>
    <w:rsid w:val="006E7F52"/>
    <w:rsid w:val="006F1DF7"/>
    <w:rsid w:val="006F22AA"/>
    <w:rsid w:val="006F52D3"/>
    <w:rsid w:val="006F6680"/>
    <w:rsid w:val="00700553"/>
    <w:rsid w:val="00701ECC"/>
    <w:rsid w:val="0070777B"/>
    <w:rsid w:val="00711656"/>
    <w:rsid w:val="007153C2"/>
    <w:rsid w:val="00721BDD"/>
    <w:rsid w:val="00731B88"/>
    <w:rsid w:val="00736511"/>
    <w:rsid w:val="007403A0"/>
    <w:rsid w:val="00740792"/>
    <w:rsid w:val="00742388"/>
    <w:rsid w:val="00747035"/>
    <w:rsid w:val="00753280"/>
    <w:rsid w:val="0075580C"/>
    <w:rsid w:val="00757CBE"/>
    <w:rsid w:val="00757FEF"/>
    <w:rsid w:val="007645B8"/>
    <w:rsid w:val="00766DCA"/>
    <w:rsid w:val="007708BD"/>
    <w:rsid w:val="00770B8E"/>
    <w:rsid w:val="007749A7"/>
    <w:rsid w:val="00776E79"/>
    <w:rsid w:val="00781D57"/>
    <w:rsid w:val="0078672D"/>
    <w:rsid w:val="007908B2"/>
    <w:rsid w:val="007910F2"/>
    <w:rsid w:val="00791127"/>
    <w:rsid w:val="00792248"/>
    <w:rsid w:val="00792454"/>
    <w:rsid w:val="00793143"/>
    <w:rsid w:val="007937FD"/>
    <w:rsid w:val="00793DF0"/>
    <w:rsid w:val="00794D2E"/>
    <w:rsid w:val="007973C4"/>
    <w:rsid w:val="00797857"/>
    <w:rsid w:val="007A1EEF"/>
    <w:rsid w:val="007A201D"/>
    <w:rsid w:val="007A27F8"/>
    <w:rsid w:val="007A295A"/>
    <w:rsid w:val="007A45F5"/>
    <w:rsid w:val="007A70C8"/>
    <w:rsid w:val="007B13DC"/>
    <w:rsid w:val="007B1BDE"/>
    <w:rsid w:val="007B4630"/>
    <w:rsid w:val="007B5EFA"/>
    <w:rsid w:val="007C03AD"/>
    <w:rsid w:val="007C1365"/>
    <w:rsid w:val="007C20CE"/>
    <w:rsid w:val="007E690D"/>
    <w:rsid w:val="007E71FC"/>
    <w:rsid w:val="007F4410"/>
    <w:rsid w:val="007F524D"/>
    <w:rsid w:val="0080300E"/>
    <w:rsid w:val="008033E2"/>
    <w:rsid w:val="00812D41"/>
    <w:rsid w:val="00820207"/>
    <w:rsid w:val="00820422"/>
    <w:rsid w:val="0082063C"/>
    <w:rsid w:val="00826BD4"/>
    <w:rsid w:val="00833C86"/>
    <w:rsid w:val="00841B8B"/>
    <w:rsid w:val="00842DDD"/>
    <w:rsid w:val="008465D4"/>
    <w:rsid w:val="00846CAF"/>
    <w:rsid w:val="00846CD3"/>
    <w:rsid w:val="00850026"/>
    <w:rsid w:val="00850BA7"/>
    <w:rsid w:val="008516F9"/>
    <w:rsid w:val="008527CC"/>
    <w:rsid w:val="008553F3"/>
    <w:rsid w:val="00862F79"/>
    <w:rsid w:val="00864D31"/>
    <w:rsid w:val="00867175"/>
    <w:rsid w:val="00870534"/>
    <w:rsid w:val="00872612"/>
    <w:rsid w:val="00873282"/>
    <w:rsid w:val="008835F2"/>
    <w:rsid w:val="008847D6"/>
    <w:rsid w:val="00885DAF"/>
    <w:rsid w:val="008861A7"/>
    <w:rsid w:val="00886B57"/>
    <w:rsid w:val="00891DC8"/>
    <w:rsid w:val="00894160"/>
    <w:rsid w:val="0089591E"/>
    <w:rsid w:val="00896548"/>
    <w:rsid w:val="0089664E"/>
    <w:rsid w:val="008A0448"/>
    <w:rsid w:val="008A1227"/>
    <w:rsid w:val="008A307F"/>
    <w:rsid w:val="008A73BE"/>
    <w:rsid w:val="008B01AF"/>
    <w:rsid w:val="008B497D"/>
    <w:rsid w:val="008B534B"/>
    <w:rsid w:val="008C010F"/>
    <w:rsid w:val="008D0281"/>
    <w:rsid w:val="008D64F7"/>
    <w:rsid w:val="008E3BC1"/>
    <w:rsid w:val="008E7074"/>
    <w:rsid w:val="008E72EC"/>
    <w:rsid w:val="008F1669"/>
    <w:rsid w:val="008F36D2"/>
    <w:rsid w:val="008F387F"/>
    <w:rsid w:val="008F38AD"/>
    <w:rsid w:val="008F5556"/>
    <w:rsid w:val="00901ABD"/>
    <w:rsid w:val="00901F40"/>
    <w:rsid w:val="00902EA7"/>
    <w:rsid w:val="009054D9"/>
    <w:rsid w:val="0090621A"/>
    <w:rsid w:val="00912926"/>
    <w:rsid w:val="00912B8C"/>
    <w:rsid w:val="00915A83"/>
    <w:rsid w:val="00916F44"/>
    <w:rsid w:val="009232DE"/>
    <w:rsid w:val="00924F6E"/>
    <w:rsid w:val="009254A2"/>
    <w:rsid w:val="009322B5"/>
    <w:rsid w:val="0093449A"/>
    <w:rsid w:val="009359D2"/>
    <w:rsid w:val="009361E8"/>
    <w:rsid w:val="00940F10"/>
    <w:rsid w:val="009421AE"/>
    <w:rsid w:val="00942EC9"/>
    <w:rsid w:val="0094350F"/>
    <w:rsid w:val="00945832"/>
    <w:rsid w:val="00953722"/>
    <w:rsid w:val="00953F3C"/>
    <w:rsid w:val="0095555D"/>
    <w:rsid w:val="00955D9E"/>
    <w:rsid w:val="009614BD"/>
    <w:rsid w:val="0096354F"/>
    <w:rsid w:val="00964E8D"/>
    <w:rsid w:val="00966ADB"/>
    <w:rsid w:val="009674AF"/>
    <w:rsid w:val="00971D47"/>
    <w:rsid w:val="00972634"/>
    <w:rsid w:val="00972A61"/>
    <w:rsid w:val="009752B8"/>
    <w:rsid w:val="009775F5"/>
    <w:rsid w:val="009816D2"/>
    <w:rsid w:val="0098470B"/>
    <w:rsid w:val="00987A4E"/>
    <w:rsid w:val="0099089D"/>
    <w:rsid w:val="00990D08"/>
    <w:rsid w:val="0099108C"/>
    <w:rsid w:val="00991491"/>
    <w:rsid w:val="0099589E"/>
    <w:rsid w:val="00997A7D"/>
    <w:rsid w:val="009A25BA"/>
    <w:rsid w:val="009A43BB"/>
    <w:rsid w:val="009A490A"/>
    <w:rsid w:val="009A4FE8"/>
    <w:rsid w:val="009A6674"/>
    <w:rsid w:val="009B0559"/>
    <w:rsid w:val="009B3BA3"/>
    <w:rsid w:val="009B461F"/>
    <w:rsid w:val="009B466C"/>
    <w:rsid w:val="009B7704"/>
    <w:rsid w:val="009C60CB"/>
    <w:rsid w:val="009C7647"/>
    <w:rsid w:val="009D3765"/>
    <w:rsid w:val="009D530B"/>
    <w:rsid w:val="009D583A"/>
    <w:rsid w:val="009E0DD1"/>
    <w:rsid w:val="009E581E"/>
    <w:rsid w:val="009E5E8B"/>
    <w:rsid w:val="009F142B"/>
    <w:rsid w:val="009F1649"/>
    <w:rsid w:val="009F4940"/>
    <w:rsid w:val="00A012AB"/>
    <w:rsid w:val="00A04977"/>
    <w:rsid w:val="00A114C5"/>
    <w:rsid w:val="00A12D7B"/>
    <w:rsid w:val="00A161C3"/>
    <w:rsid w:val="00A177BD"/>
    <w:rsid w:val="00A17D32"/>
    <w:rsid w:val="00A24ADC"/>
    <w:rsid w:val="00A3025F"/>
    <w:rsid w:val="00A33991"/>
    <w:rsid w:val="00A339F0"/>
    <w:rsid w:val="00A34A07"/>
    <w:rsid w:val="00A37AC8"/>
    <w:rsid w:val="00A41F43"/>
    <w:rsid w:val="00A42E66"/>
    <w:rsid w:val="00A44FCF"/>
    <w:rsid w:val="00A47376"/>
    <w:rsid w:val="00A5143E"/>
    <w:rsid w:val="00A51469"/>
    <w:rsid w:val="00A544A0"/>
    <w:rsid w:val="00A563FF"/>
    <w:rsid w:val="00A60048"/>
    <w:rsid w:val="00A6283D"/>
    <w:rsid w:val="00A62F4D"/>
    <w:rsid w:val="00A63222"/>
    <w:rsid w:val="00A71E18"/>
    <w:rsid w:val="00A74CAE"/>
    <w:rsid w:val="00A75C63"/>
    <w:rsid w:val="00A83962"/>
    <w:rsid w:val="00A859B9"/>
    <w:rsid w:val="00A876C4"/>
    <w:rsid w:val="00A91D96"/>
    <w:rsid w:val="00A938DF"/>
    <w:rsid w:val="00A94916"/>
    <w:rsid w:val="00A95E56"/>
    <w:rsid w:val="00A9674F"/>
    <w:rsid w:val="00A97FD0"/>
    <w:rsid w:val="00AA16EC"/>
    <w:rsid w:val="00AA3E8A"/>
    <w:rsid w:val="00AA7B65"/>
    <w:rsid w:val="00AB3598"/>
    <w:rsid w:val="00AB3886"/>
    <w:rsid w:val="00AB40AD"/>
    <w:rsid w:val="00AB6733"/>
    <w:rsid w:val="00AB6E30"/>
    <w:rsid w:val="00AC286A"/>
    <w:rsid w:val="00AC4C50"/>
    <w:rsid w:val="00AD3056"/>
    <w:rsid w:val="00AD3B29"/>
    <w:rsid w:val="00AD5C7C"/>
    <w:rsid w:val="00AD70D1"/>
    <w:rsid w:val="00AE06CA"/>
    <w:rsid w:val="00AE592A"/>
    <w:rsid w:val="00AE7F31"/>
    <w:rsid w:val="00AF4683"/>
    <w:rsid w:val="00AF5EEA"/>
    <w:rsid w:val="00AF64DD"/>
    <w:rsid w:val="00AF719E"/>
    <w:rsid w:val="00AF72B4"/>
    <w:rsid w:val="00AF7741"/>
    <w:rsid w:val="00B00681"/>
    <w:rsid w:val="00B020EB"/>
    <w:rsid w:val="00B04FB1"/>
    <w:rsid w:val="00B05B8C"/>
    <w:rsid w:val="00B07C77"/>
    <w:rsid w:val="00B10BAA"/>
    <w:rsid w:val="00B12471"/>
    <w:rsid w:val="00B16A61"/>
    <w:rsid w:val="00B225D6"/>
    <w:rsid w:val="00B25D71"/>
    <w:rsid w:val="00B2787A"/>
    <w:rsid w:val="00B30C75"/>
    <w:rsid w:val="00B3188F"/>
    <w:rsid w:val="00B37147"/>
    <w:rsid w:val="00B45321"/>
    <w:rsid w:val="00B4586C"/>
    <w:rsid w:val="00B464C7"/>
    <w:rsid w:val="00B54A0C"/>
    <w:rsid w:val="00B54A4F"/>
    <w:rsid w:val="00B606CD"/>
    <w:rsid w:val="00B61126"/>
    <w:rsid w:val="00B70315"/>
    <w:rsid w:val="00B72F32"/>
    <w:rsid w:val="00B807A3"/>
    <w:rsid w:val="00B814AB"/>
    <w:rsid w:val="00B84C9E"/>
    <w:rsid w:val="00B85161"/>
    <w:rsid w:val="00B91E01"/>
    <w:rsid w:val="00B92278"/>
    <w:rsid w:val="00BA061E"/>
    <w:rsid w:val="00BA1F6B"/>
    <w:rsid w:val="00BA5B11"/>
    <w:rsid w:val="00BA6582"/>
    <w:rsid w:val="00BA6D20"/>
    <w:rsid w:val="00BA7C92"/>
    <w:rsid w:val="00BB2F34"/>
    <w:rsid w:val="00BB7ADC"/>
    <w:rsid w:val="00BC6846"/>
    <w:rsid w:val="00BC6F44"/>
    <w:rsid w:val="00BD0C00"/>
    <w:rsid w:val="00BD275D"/>
    <w:rsid w:val="00BD4446"/>
    <w:rsid w:val="00BD5D74"/>
    <w:rsid w:val="00BE2D89"/>
    <w:rsid w:val="00BE68A5"/>
    <w:rsid w:val="00BF1B89"/>
    <w:rsid w:val="00C01794"/>
    <w:rsid w:val="00C03B11"/>
    <w:rsid w:val="00C0410F"/>
    <w:rsid w:val="00C07D38"/>
    <w:rsid w:val="00C11053"/>
    <w:rsid w:val="00C13855"/>
    <w:rsid w:val="00C178F1"/>
    <w:rsid w:val="00C17E70"/>
    <w:rsid w:val="00C20A45"/>
    <w:rsid w:val="00C21124"/>
    <w:rsid w:val="00C22170"/>
    <w:rsid w:val="00C24CE7"/>
    <w:rsid w:val="00C25DDC"/>
    <w:rsid w:val="00C27436"/>
    <w:rsid w:val="00C3190B"/>
    <w:rsid w:val="00C4273F"/>
    <w:rsid w:val="00C4690B"/>
    <w:rsid w:val="00C46EC4"/>
    <w:rsid w:val="00C476B7"/>
    <w:rsid w:val="00C529C4"/>
    <w:rsid w:val="00C57EBC"/>
    <w:rsid w:val="00C65CB5"/>
    <w:rsid w:val="00C66CF7"/>
    <w:rsid w:val="00C71433"/>
    <w:rsid w:val="00C72528"/>
    <w:rsid w:val="00C80C83"/>
    <w:rsid w:val="00C83218"/>
    <w:rsid w:val="00C83424"/>
    <w:rsid w:val="00C86F10"/>
    <w:rsid w:val="00C92632"/>
    <w:rsid w:val="00C92D98"/>
    <w:rsid w:val="00C96A78"/>
    <w:rsid w:val="00C9750F"/>
    <w:rsid w:val="00CA1CD7"/>
    <w:rsid w:val="00CA5AF4"/>
    <w:rsid w:val="00CB1C97"/>
    <w:rsid w:val="00CB6FCE"/>
    <w:rsid w:val="00CC15A0"/>
    <w:rsid w:val="00CC2EC5"/>
    <w:rsid w:val="00CC3EA1"/>
    <w:rsid w:val="00CC67DF"/>
    <w:rsid w:val="00CC6FFC"/>
    <w:rsid w:val="00CD07FE"/>
    <w:rsid w:val="00CD1C9D"/>
    <w:rsid w:val="00CD2890"/>
    <w:rsid w:val="00CD7BA9"/>
    <w:rsid w:val="00CE18A0"/>
    <w:rsid w:val="00CE3CBA"/>
    <w:rsid w:val="00CE43BD"/>
    <w:rsid w:val="00CE78B8"/>
    <w:rsid w:val="00CF3962"/>
    <w:rsid w:val="00CF577C"/>
    <w:rsid w:val="00CF58FE"/>
    <w:rsid w:val="00CF7527"/>
    <w:rsid w:val="00D0049A"/>
    <w:rsid w:val="00D020E7"/>
    <w:rsid w:val="00D02C0E"/>
    <w:rsid w:val="00D05A6E"/>
    <w:rsid w:val="00D05D9D"/>
    <w:rsid w:val="00D1018A"/>
    <w:rsid w:val="00D114BA"/>
    <w:rsid w:val="00D11861"/>
    <w:rsid w:val="00D13AD3"/>
    <w:rsid w:val="00D14ACB"/>
    <w:rsid w:val="00D2261F"/>
    <w:rsid w:val="00D22914"/>
    <w:rsid w:val="00D257AD"/>
    <w:rsid w:val="00D27655"/>
    <w:rsid w:val="00D27751"/>
    <w:rsid w:val="00D27FEC"/>
    <w:rsid w:val="00D31A5D"/>
    <w:rsid w:val="00D33D30"/>
    <w:rsid w:val="00D421C8"/>
    <w:rsid w:val="00D4308C"/>
    <w:rsid w:val="00D432AB"/>
    <w:rsid w:val="00D4428D"/>
    <w:rsid w:val="00D45D5D"/>
    <w:rsid w:val="00D467A4"/>
    <w:rsid w:val="00D54837"/>
    <w:rsid w:val="00D60193"/>
    <w:rsid w:val="00D62BA9"/>
    <w:rsid w:val="00D63A31"/>
    <w:rsid w:val="00D705EE"/>
    <w:rsid w:val="00D70B52"/>
    <w:rsid w:val="00D7335B"/>
    <w:rsid w:val="00D743AB"/>
    <w:rsid w:val="00D75DA6"/>
    <w:rsid w:val="00D9407B"/>
    <w:rsid w:val="00DA1163"/>
    <w:rsid w:val="00DA1E90"/>
    <w:rsid w:val="00DA2304"/>
    <w:rsid w:val="00DA4224"/>
    <w:rsid w:val="00DA477F"/>
    <w:rsid w:val="00DA529E"/>
    <w:rsid w:val="00DA54DB"/>
    <w:rsid w:val="00DA6DBA"/>
    <w:rsid w:val="00DB023E"/>
    <w:rsid w:val="00DB5FB6"/>
    <w:rsid w:val="00DB7C81"/>
    <w:rsid w:val="00DC21B5"/>
    <w:rsid w:val="00DC5E7F"/>
    <w:rsid w:val="00DC62F5"/>
    <w:rsid w:val="00DC6CB0"/>
    <w:rsid w:val="00DC767A"/>
    <w:rsid w:val="00DE1D36"/>
    <w:rsid w:val="00DE3CEA"/>
    <w:rsid w:val="00DE55ED"/>
    <w:rsid w:val="00DF1890"/>
    <w:rsid w:val="00E01164"/>
    <w:rsid w:val="00E01B62"/>
    <w:rsid w:val="00E10405"/>
    <w:rsid w:val="00E122DB"/>
    <w:rsid w:val="00E13FF1"/>
    <w:rsid w:val="00E1701D"/>
    <w:rsid w:val="00E175A7"/>
    <w:rsid w:val="00E264C5"/>
    <w:rsid w:val="00E267A0"/>
    <w:rsid w:val="00E33107"/>
    <w:rsid w:val="00E33ED3"/>
    <w:rsid w:val="00E34AF0"/>
    <w:rsid w:val="00E35D19"/>
    <w:rsid w:val="00E37C4C"/>
    <w:rsid w:val="00E40624"/>
    <w:rsid w:val="00E41A43"/>
    <w:rsid w:val="00E42331"/>
    <w:rsid w:val="00E44003"/>
    <w:rsid w:val="00E4515B"/>
    <w:rsid w:val="00E52533"/>
    <w:rsid w:val="00E53F24"/>
    <w:rsid w:val="00E608A5"/>
    <w:rsid w:val="00E64AE9"/>
    <w:rsid w:val="00E65599"/>
    <w:rsid w:val="00E675F3"/>
    <w:rsid w:val="00E72B41"/>
    <w:rsid w:val="00E81023"/>
    <w:rsid w:val="00E81CC9"/>
    <w:rsid w:val="00E831DE"/>
    <w:rsid w:val="00E873B8"/>
    <w:rsid w:val="00E87783"/>
    <w:rsid w:val="00E91795"/>
    <w:rsid w:val="00E951A0"/>
    <w:rsid w:val="00E95B27"/>
    <w:rsid w:val="00EA153F"/>
    <w:rsid w:val="00EA7B1A"/>
    <w:rsid w:val="00EB4692"/>
    <w:rsid w:val="00EC05A9"/>
    <w:rsid w:val="00EC14A6"/>
    <w:rsid w:val="00EC2B1B"/>
    <w:rsid w:val="00EC424B"/>
    <w:rsid w:val="00EC4F8B"/>
    <w:rsid w:val="00EC5267"/>
    <w:rsid w:val="00EC554E"/>
    <w:rsid w:val="00ED47DD"/>
    <w:rsid w:val="00ED4A5F"/>
    <w:rsid w:val="00ED4FF8"/>
    <w:rsid w:val="00EE008D"/>
    <w:rsid w:val="00EE022F"/>
    <w:rsid w:val="00EE02FE"/>
    <w:rsid w:val="00EE0491"/>
    <w:rsid w:val="00EE2B54"/>
    <w:rsid w:val="00EE5DB2"/>
    <w:rsid w:val="00EE7098"/>
    <w:rsid w:val="00EF2525"/>
    <w:rsid w:val="00EF2A46"/>
    <w:rsid w:val="00EF5C23"/>
    <w:rsid w:val="00EF5EB1"/>
    <w:rsid w:val="00EF7250"/>
    <w:rsid w:val="00F00E8C"/>
    <w:rsid w:val="00F011B7"/>
    <w:rsid w:val="00F01FCB"/>
    <w:rsid w:val="00F076FC"/>
    <w:rsid w:val="00F1080A"/>
    <w:rsid w:val="00F22DB2"/>
    <w:rsid w:val="00F2406F"/>
    <w:rsid w:val="00F25EB4"/>
    <w:rsid w:val="00F26590"/>
    <w:rsid w:val="00F26900"/>
    <w:rsid w:val="00F3246C"/>
    <w:rsid w:val="00F35927"/>
    <w:rsid w:val="00F3597F"/>
    <w:rsid w:val="00F40815"/>
    <w:rsid w:val="00F4198E"/>
    <w:rsid w:val="00F41E65"/>
    <w:rsid w:val="00F440D8"/>
    <w:rsid w:val="00F504F7"/>
    <w:rsid w:val="00F514D2"/>
    <w:rsid w:val="00F52F82"/>
    <w:rsid w:val="00F541E9"/>
    <w:rsid w:val="00F54A66"/>
    <w:rsid w:val="00F553B3"/>
    <w:rsid w:val="00F606E4"/>
    <w:rsid w:val="00F67268"/>
    <w:rsid w:val="00F67CDC"/>
    <w:rsid w:val="00F70B18"/>
    <w:rsid w:val="00F73EA0"/>
    <w:rsid w:val="00F749EC"/>
    <w:rsid w:val="00F81056"/>
    <w:rsid w:val="00F8115C"/>
    <w:rsid w:val="00F84575"/>
    <w:rsid w:val="00F86099"/>
    <w:rsid w:val="00F87B2C"/>
    <w:rsid w:val="00F92286"/>
    <w:rsid w:val="00F93297"/>
    <w:rsid w:val="00F9435D"/>
    <w:rsid w:val="00FA5A95"/>
    <w:rsid w:val="00FB3B31"/>
    <w:rsid w:val="00FB3D3D"/>
    <w:rsid w:val="00FB7B39"/>
    <w:rsid w:val="00FD0641"/>
    <w:rsid w:val="00FD2BDA"/>
    <w:rsid w:val="00FD3E27"/>
    <w:rsid w:val="00FE23B9"/>
    <w:rsid w:val="00FE4502"/>
    <w:rsid w:val="00FE6AA0"/>
    <w:rsid w:val="00FE7C38"/>
    <w:rsid w:val="00FF2B86"/>
    <w:rsid w:val="00FF32E3"/>
    <w:rsid w:val="00FF4808"/>
    <w:rsid w:val="00FF5EA3"/>
    <w:rsid w:val="00FF6B75"/>
    <w:rsid w:val="00FF6CFC"/>
  </w:rsids>
  <m:mathPr>
    <m:mathFont m:val="Cambria Math"/>
    <m:brkBin m:val="before"/>
    <m:brkBinSub m:val="--"/>
    <m:smallFrac m:val="0"/>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282A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ny">
    <w:name w:val="Normal"/>
    <w:qFormat/>
    <w:rsid w:val="001B20D0"/>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B059C"/>
    <w:pPr>
      <w:tabs>
        <w:tab w:val="center" w:pos="4320"/>
        <w:tab w:val="right" w:pos="8640"/>
      </w:tabs>
    </w:pPr>
  </w:style>
  <w:style w:type="paragraph" w:styleId="Stopka">
    <w:name w:val="footer"/>
    <w:basedOn w:val="Normalny"/>
    <w:link w:val="StopkaZnak"/>
    <w:semiHidden/>
    <w:rsid w:val="005B059C"/>
    <w:pPr>
      <w:tabs>
        <w:tab w:val="center" w:pos="4320"/>
        <w:tab w:val="right" w:pos="8640"/>
      </w:tabs>
    </w:pPr>
  </w:style>
  <w:style w:type="character" w:styleId="Numerstrony">
    <w:name w:val="page number"/>
    <w:basedOn w:val="Domylnaczcionkaakapitu"/>
    <w:rsid w:val="005B059C"/>
  </w:style>
  <w:style w:type="paragraph" w:customStyle="1" w:styleId="AddressHeader">
    <w:name w:val="Address Header"/>
    <w:basedOn w:val="Normalny"/>
    <w:rsid w:val="005B059C"/>
    <w:pPr>
      <w:framePr w:hSpace="181" w:wrap="around" w:vAnchor="page" w:hAnchor="margin" w:xAlign="right" w:y="1"/>
      <w:spacing w:line="180" w:lineRule="exact"/>
      <w:suppressOverlap/>
    </w:pPr>
    <w:rPr>
      <w:rFonts w:ascii="LucidaSanTDem" w:hAnsi="LucidaSanTDem"/>
      <w:color w:val="747678"/>
      <w:spacing w:val="-3"/>
      <w:sz w:val="15"/>
      <w:szCs w:val="15"/>
    </w:rPr>
  </w:style>
  <w:style w:type="paragraph" w:customStyle="1" w:styleId="AddressLine">
    <w:name w:val="Address Line"/>
    <w:basedOn w:val="Normalny"/>
    <w:rsid w:val="005B059C"/>
    <w:pPr>
      <w:framePr w:hSpace="181" w:wrap="around" w:vAnchor="page" w:hAnchor="margin" w:xAlign="right" w:y="1"/>
      <w:spacing w:line="180" w:lineRule="exact"/>
      <w:suppressOverlap/>
      <w:jc w:val="both"/>
    </w:pPr>
    <w:rPr>
      <w:rFonts w:ascii="LucidaSanT" w:hAnsi="LucidaSanT"/>
      <w:color w:val="747678"/>
      <w:spacing w:val="-3"/>
      <w:sz w:val="15"/>
      <w:szCs w:val="15"/>
    </w:rPr>
  </w:style>
  <w:style w:type="paragraph" w:styleId="Tekstpodstawowy">
    <w:name w:val="Body Text"/>
    <w:basedOn w:val="Normalny"/>
    <w:rsid w:val="005B059C"/>
    <w:pPr>
      <w:spacing w:line="280" w:lineRule="exact"/>
    </w:pPr>
    <w:rPr>
      <w:sz w:val="22"/>
    </w:rPr>
  </w:style>
  <w:style w:type="paragraph" w:customStyle="1" w:styleId="CONTACTANDBODY">
    <w:name w:val="CONTACT AND BODY"/>
    <w:basedOn w:val="Normalny"/>
    <w:rsid w:val="000F608D"/>
    <w:pPr>
      <w:spacing w:line="280" w:lineRule="exact"/>
    </w:pPr>
    <w:rPr>
      <w:sz w:val="22"/>
    </w:rPr>
  </w:style>
  <w:style w:type="character" w:customStyle="1" w:styleId="StopkaZnak">
    <w:name w:val="Stopka Znak"/>
    <w:link w:val="Stopka"/>
    <w:semiHidden/>
    <w:rsid w:val="00F22DB2"/>
    <w:rPr>
      <w:sz w:val="24"/>
      <w:szCs w:val="24"/>
    </w:rPr>
  </w:style>
  <w:style w:type="character" w:styleId="Hipercze">
    <w:name w:val="Hyperlink"/>
    <w:uiPriority w:val="99"/>
    <w:rsid w:val="00191CC3"/>
    <w:rPr>
      <w:color w:val="0000FF"/>
      <w:u w:val="single"/>
    </w:rPr>
  </w:style>
  <w:style w:type="character" w:styleId="Odwoaniedokomentarza">
    <w:name w:val="annotation reference"/>
    <w:basedOn w:val="Domylnaczcionkaakapitu"/>
    <w:uiPriority w:val="99"/>
    <w:semiHidden/>
    <w:unhideWhenUsed/>
    <w:rsid w:val="00B72F32"/>
    <w:rPr>
      <w:sz w:val="16"/>
      <w:szCs w:val="16"/>
    </w:rPr>
  </w:style>
  <w:style w:type="paragraph" w:styleId="Tekstkomentarza">
    <w:name w:val="annotation text"/>
    <w:basedOn w:val="Normalny"/>
    <w:link w:val="TekstkomentarzaZnak"/>
    <w:uiPriority w:val="99"/>
    <w:unhideWhenUsed/>
    <w:rsid w:val="00B72F32"/>
    <w:rPr>
      <w:sz w:val="20"/>
      <w:szCs w:val="20"/>
    </w:rPr>
  </w:style>
  <w:style w:type="character" w:customStyle="1" w:styleId="TekstkomentarzaZnak">
    <w:name w:val="Tekst komentarza Znak"/>
    <w:basedOn w:val="Domylnaczcionkaakapitu"/>
    <w:link w:val="Tekstkomentarza"/>
    <w:uiPriority w:val="99"/>
    <w:rsid w:val="00B72F32"/>
  </w:style>
  <w:style w:type="paragraph" w:styleId="Tematkomentarza">
    <w:name w:val="annotation subject"/>
    <w:basedOn w:val="Tekstkomentarza"/>
    <w:next w:val="Tekstkomentarza"/>
    <w:link w:val="TematkomentarzaZnak"/>
    <w:uiPriority w:val="99"/>
    <w:semiHidden/>
    <w:unhideWhenUsed/>
    <w:rsid w:val="00B72F32"/>
    <w:rPr>
      <w:b/>
      <w:bCs/>
    </w:rPr>
  </w:style>
  <w:style w:type="character" w:customStyle="1" w:styleId="TematkomentarzaZnak">
    <w:name w:val="Temat komentarza Znak"/>
    <w:basedOn w:val="TekstkomentarzaZnak"/>
    <w:link w:val="Tematkomentarza"/>
    <w:uiPriority w:val="99"/>
    <w:semiHidden/>
    <w:rsid w:val="00B72F32"/>
    <w:rPr>
      <w:b/>
      <w:bCs/>
    </w:rPr>
  </w:style>
  <w:style w:type="paragraph" w:styleId="Tekstdymka">
    <w:name w:val="Balloon Text"/>
    <w:basedOn w:val="Normalny"/>
    <w:link w:val="TekstdymkaZnak"/>
    <w:uiPriority w:val="99"/>
    <w:semiHidden/>
    <w:unhideWhenUsed/>
    <w:rsid w:val="00B72F32"/>
    <w:rPr>
      <w:rFonts w:ascii="Tahoma" w:hAnsi="Tahoma" w:cs="Tahoma"/>
      <w:sz w:val="16"/>
      <w:szCs w:val="16"/>
    </w:rPr>
  </w:style>
  <w:style w:type="character" w:customStyle="1" w:styleId="TekstdymkaZnak">
    <w:name w:val="Tekst dymka Znak"/>
    <w:basedOn w:val="Domylnaczcionkaakapitu"/>
    <w:link w:val="Tekstdymka"/>
    <w:uiPriority w:val="99"/>
    <w:semiHidden/>
    <w:rsid w:val="00B72F32"/>
    <w:rPr>
      <w:rFonts w:ascii="Tahoma" w:hAnsi="Tahoma" w:cs="Tahoma"/>
      <w:sz w:val="16"/>
      <w:szCs w:val="16"/>
    </w:rPr>
  </w:style>
  <w:style w:type="paragraph" w:styleId="NormalnyWeb">
    <w:name w:val="Normal (Web)"/>
    <w:basedOn w:val="Normalny"/>
    <w:uiPriority w:val="99"/>
    <w:unhideWhenUsed/>
    <w:rsid w:val="00236E1A"/>
    <w:pPr>
      <w:spacing w:before="100" w:beforeAutospacing="1" w:after="100" w:afterAutospacing="1"/>
    </w:pPr>
  </w:style>
  <w:style w:type="character" w:customStyle="1" w:styleId="NagwekZnak">
    <w:name w:val="Nagłówek Znak"/>
    <w:basedOn w:val="Domylnaczcionkaakapitu"/>
    <w:link w:val="Nagwek"/>
    <w:uiPriority w:val="99"/>
    <w:rsid w:val="005B0128"/>
    <w:rPr>
      <w:sz w:val="24"/>
      <w:szCs w:val="24"/>
    </w:rPr>
  </w:style>
  <w:style w:type="character" w:styleId="Uytehipercze">
    <w:name w:val="FollowedHyperlink"/>
    <w:basedOn w:val="Domylnaczcionkaakapitu"/>
    <w:uiPriority w:val="99"/>
    <w:semiHidden/>
    <w:unhideWhenUsed/>
    <w:rsid w:val="005B0128"/>
    <w:rPr>
      <w:color w:val="800080" w:themeColor="followedHyperlink"/>
      <w:u w:val="single"/>
    </w:rPr>
  </w:style>
  <w:style w:type="paragraph" w:styleId="Poprawka">
    <w:name w:val="Revision"/>
    <w:hidden/>
    <w:uiPriority w:val="71"/>
    <w:rsid w:val="00081748"/>
    <w:rPr>
      <w:sz w:val="24"/>
      <w:szCs w:val="24"/>
    </w:rPr>
  </w:style>
  <w:style w:type="paragraph" w:styleId="Akapitzlist">
    <w:name w:val="List Paragraph"/>
    <w:basedOn w:val="Normalny"/>
    <w:uiPriority w:val="34"/>
    <w:qFormat/>
    <w:rsid w:val="008E3BC1"/>
    <w:pPr>
      <w:ind w:left="720"/>
      <w:contextualSpacing/>
    </w:pPr>
  </w:style>
  <w:style w:type="paragraph" w:styleId="Tekstprzypisudolnego">
    <w:name w:val="footnote text"/>
    <w:basedOn w:val="Normalny"/>
    <w:link w:val="TekstprzypisudolnegoZnak"/>
    <w:uiPriority w:val="99"/>
    <w:unhideWhenUsed/>
    <w:rsid w:val="001F3B3E"/>
  </w:style>
  <w:style w:type="character" w:customStyle="1" w:styleId="TekstprzypisudolnegoZnak">
    <w:name w:val="Tekst przypisu dolnego Znak"/>
    <w:basedOn w:val="Domylnaczcionkaakapitu"/>
    <w:link w:val="Tekstprzypisudolnego"/>
    <w:uiPriority w:val="99"/>
    <w:rsid w:val="001F3B3E"/>
    <w:rPr>
      <w:sz w:val="24"/>
      <w:szCs w:val="24"/>
    </w:rPr>
  </w:style>
  <w:style w:type="character" w:styleId="Odwoanieprzypisudolnego">
    <w:name w:val="footnote reference"/>
    <w:basedOn w:val="Domylnaczcionkaakapitu"/>
    <w:uiPriority w:val="99"/>
    <w:unhideWhenUsed/>
    <w:rsid w:val="001F3B3E"/>
    <w:rPr>
      <w:vertAlign w:val="superscript"/>
    </w:rPr>
  </w:style>
  <w:style w:type="paragraph" w:customStyle="1" w:styleId="Default">
    <w:name w:val="Default"/>
    <w:rsid w:val="00ED4FF8"/>
    <w:pPr>
      <w:autoSpaceDE w:val="0"/>
      <w:autoSpaceDN w:val="0"/>
      <w:adjustRightInd w:val="0"/>
    </w:pPr>
    <w:rPr>
      <w:rFonts w:ascii="Arial" w:eastAsiaTheme="minorHAnsi" w:hAnsi="Arial" w:cs="Arial"/>
      <w:color w:val="000000"/>
      <w:sz w:val="24"/>
      <w:szCs w:val="24"/>
    </w:rPr>
  </w:style>
  <w:style w:type="table" w:styleId="Siatkatabeli">
    <w:name w:val="Table Grid"/>
    <w:basedOn w:val="Standardowy"/>
    <w:rsid w:val="00972A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6">
    <w:name w:val="Pa6"/>
    <w:basedOn w:val="Default"/>
    <w:next w:val="Default"/>
    <w:uiPriority w:val="99"/>
    <w:rsid w:val="00D05A6E"/>
    <w:pPr>
      <w:spacing w:line="181" w:lineRule="atLeast"/>
    </w:pPr>
    <w:rPr>
      <w:rFonts w:ascii="Foundry Form Sans Book" w:hAnsi="Foundry Form Sans Book" w:cstheme="minorBidi"/>
      <w:color w:val="auto"/>
    </w:rPr>
  </w:style>
  <w:style w:type="character" w:customStyle="1" w:styleId="A2">
    <w:name w:val="A2"/>
    <w:uiPriority w:val="99"/>
    <w:rsid w:val="00D05A6E"/>
    <w:rPr>
      <w:rFonts w:cs="Foundry Form Sans Book"/>
      <w:color w:val="000000"/>
      <w:sz w:val="20"/>
      <w:szCs w:val="20"/>
    </w:rPr>
  </w:style>
  <w:style w:type="character" w:customStyle="1" w:styleId="A29">
    <w:name w:val="A29"/>
    <w:uiPriority w:val="99"/>
    <w:rsid w:val="00D05A6E"/>
    <w:rPr>
      <w:rFonts w:cs="Foundry Form Sans Book"/>
      <w:color w:val="000000"/>
      <w:sz w:val="10"/>
      <w:szCs w:val="10"/>
    </w:rPr>
  </w:style>
  <w:style w:type="paragraph" w:customStyle="1" w:styleId="Pa13">
    <w:name w:val="Pa13"/>
    <w:basedOn w:val="Default"/>
    <w:next w:val="Default"/>
    <w:uiPriority w:val="99"/>
    <w:rsid w:val="00F9435D"/>
    <w:pPr>
      <w:spacing w:line="221" w:lineRule="atLeast"/>
    </w:pPr>
    <w:rPr>
      <w:rFonts w:ascii="Foundry Form Sans Book" w:hAnsi="Foundry Form Sans Book" w:cstheme="minorBidi"/>
      <w:color w:val="auto"/>
    </w:rPr>
  </w:style>
  <w:style w:type="character" w:customStyle="1" w:styleId="A17">
    <w:name w:val="A17"/>
    <w:uiPriority w:val="99"/>
    <w:rsid w:val="00F9435D"/>
    <w:rPr>
      <w:rFonts w:cs="Foundry Form Sans Book"/>
      <w:color w:val="000000"/>
      <w:sz w:val="32"/>
      <w:szCs w:val="32"/>
    </w:rPr>
  </w:style>
  <w:style w:type="paragraph" w:customStyle="1" w:styleId="Pa7">
    <w:name w:val="Pa7"/>
    <w:basedOn w:val="Default"/>
    <w:next w:val="Default"/>
    <w:uiPriority w:val="99"/>
    <w:rsid w:val="00F9435D"/>
    <w:pPr>
      <w:spacing w:line="221" w:lineRule="atLeast"/>
    </w:pPr>
    <w:rPr>
      <w:rFonts w:ascii="Foundry Form Sans Book" w:hAnsi="Foundry Form Sans Book" w:cstheme="minorBidi"/>
      <w:color w:val="auto"/>
    </w:rPr>
  </w:style>
  <w:style w:type="character" w:customStyle="1" w:styleId="A6">
    <w:name w:val="A6"/>
    <w:uiPriority w:val="99"/>
    <w:rsid w:val="00F9435D"/>
    <w:rPr>
      <w:rFonts w:cs="Foundry Form Sans Book"/>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ny">
    <w:name w:val="Normal"/>
    <w:qFormat/>
    <w:rsid w:val="001B20D0"/>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5B059C"/>
    <w:pPr>
      <w:tabs>
        <w:tab w:val="center" w:pos="4320"/>
        <w:tab w:val="right" w:pos="8640"/>
      </w:tabs>
    </w:pPr>
  </w:style>
  <w:style w:type="paragraph" w:styleId="Stopka">
    <w:name w:val="footer"/>
    <w:basedOn w:val="Normalny"/>
    <w:link w:val="StopkaZnak"/>
    <w:semiHidden/>
    <w:rsid w:val="005B059C"/>
    <w:pPr>
      <w:tabs>
        <w:tab w:val="center" w:pos="4320"/>
        <w:tab w:val="right" w:pos="8640"/>
      </w:tabs>
    </w:pPr>
  </w:style>
  <w:style w:type="character" w:styleId="Numerstrony">
    <w:name w:val="page number"/>
    <w:basedOn w:val="Domylnaczcionkaakapitu"/>
    <w:rsid w:val="005B059C"/>
  </w:style>
  <w:style w:type="paragraph" w:customStyle="1" w:styleId="AddressHeader">
    <w:name w:val="Address Header"/>
    <w:basedOn w:val="Normalny"/>
    <w:rsid w:val="005B059C"/>
    <w:pPr>
      <w:framePr w:hSpace="181" w:wrap="around" w:vAnchor="page" w:hAnchor="margin" w:xAlign="right" w:y="1"/>
      <w:spacing w:line="180" w:lineRule="exact"/>
      <w:suppressOverlap/>
    </w:pPr>
    <w:rPr>
      <w:rFonts w:ascii="LucidaSanTDem" w:hAnsi="LucidaSanTDem"/>
      <w:color w:val="747678"/>
      <w:spacing w:val="-3"/>
      <w:sz w:val="15"/>
      <w:szCs w:val="15"/>
    </w:rPr>
  </w:style>
  <w:style w:type="paragraph" w:customStyle="1" w:styleId="AddressLine">
    <w:name w:val="Address Line"/>
    <w:basedOn w:val="Normalny"/>
    <w:rsid w:val="005B059C"/>
    <w:pPr>
      <w:framePr w:hSpace="181" w:wrap="around" w:vAnchor="page" w:hAnchor="margin" w:xAlign="right" w:y="1"/>
      <w:spacing w:line="180" w:lineRule="exact"/>
      <w:suppressOverlap/>
      <w:jc w:val="both"/>
    </w:pPr>
    <w:rPr>
      <w:rFonts w:ascii="LucidaSanT" w:hAnsi="LucidaSanT"/>
      <w:color w:val="747678"/>
      <w:spacing w:val="-3"/>
      <w:sz w:val="15"/>
      <w:szCs w:val="15"/>
    </w:rPr>
  </w:style>
  <w:style w:type="paragraph" w:styleId="Tekstpodstawowy">
    <w:name w:val="Body Text"/>
    <w:basedOn w:val="Normalny"/>
    <w:rsid w:val="005B059C"/>
    <w:pPr>
      <w:spacing w:line="280" w:lineRule="exact"/>
    </w:pPr>
    <w:rPr>
      <w:sz w:val="22"/>
    </w:rPr>
  </w:style>
  <w:style w:type="paragraph" w:customStyle="1" w:styleId="CONTACTANDBODY">
    <w:name w:val="CONTACT AND BODY"/>
    <w:basedOn w:val="Normalny"/>
    <w:rsid w:val="000F608D"/>
    <w:pPr>
      <w:spacing w:line="280" w:lineRule="exact"/>
    </w:pPr>
    <w:rPr>
      <w:sz w:val="22"/>
    </w:rPr>
  </w:style>
  <w:style w:type="character" w:customStyle="1" w:styleId="StopkaZnak">
    <w:name w:val="Stopka Znak"/>
    <w:link w:val="Stopka"/>
    <w:semiHidden/>
    <w:rsid w:val="00F22DB2"/>
    <w:rPr>
      <w:sz w:val="24"/>
      <w:szCs w:val="24"/>
    </w:rPr>
  </w:style>
  <w:style w:type="character" w:styleId="Hipercze">
    <w:name w:val="Hyperlink"/>
    <w:uiPriority w:val="99"/>
    <w:rsid w:val="00191CC3"/>
    <w:rPr>
      <w:color w:val="0000FF"/>
      <w:u w:val="single"/>
    </w:rPr>
  </w:style>
  <w:style w:type="character" w:styleId="Odwoaniedokomentarza">
    <w:name w:val="annotation reference"/>
    <w:basedOn w:val="Domylnaczcionkaakapitu"/>
    <w:uiPriority w:val="99"/>
    <w:semiHidden/>
    <w:unhideWhenUsed/>
    <w:rsid w:val="00B72F32"/>
    <w:rPr>
      <w:sz w:val="16"/>
      <w:szCs w:val="16"/>
    </w:rPr>
  </w:style>
  <w:style w:type="paragraph" w:styleId="Tekstkomentarza">
    <w:name w:val="annotation text"/>
    <w:basedOn w:val="Normalny"/>
    <w:link w:val="TekstkomentarzaZnak"/>
    <w:uiPriority w:val="99"/>
    <w:unhideWhenUsed/>
    <w:rsid w:val="00B72F32"/>
    <w:rPr>
      <w:sz w:val="20"/>
      <w:szCs w:val="20"/>
    </w:rPr>
  </w:style>
  <w:style w:type="character" w:customStyle="1" w:styleId="TekstkomentarzaZnak">
    <w:name w:val="Tekst komentarza Znak"/>
    <w:basedOn w:val="Domylnaczcionkaakapitu"/>
    <w:link w:val="Tekstkomentarza"/>
    <w:uiPriority w:val="99"/>
    <w:rsid w:val="00B72F32"/>
  </w:style>
  <w:style w:type="paragraph" w:styleId="Tematkomentarza">
    <w:name w:val="annotation subject"/>
    <w:basedOn w:val="Tekstkomentarza"/>
    <w:next w:val="Tekstkomentarza"/>
    <w:link w:val="TematkomentarzaZnak"/>
    <w:uiPriority w:val="99"/>
    <w:semiHidden/>
    <w:unhideWhenUsed/>
    <w:rsid w:val="00B72F32"/>
    <w:rPr>
      <w:b/>
      <w:bCs/>
    </w:rPr>
  </w:style>
  <w:style w:type="character" w:customStyle="1" w:styleId="TematkomentarzaZnak">
    <w:name w:val="Temat komentarza Znak"/>
    <w:basedOn w:val="TekstkomentarzaZnak"/>
    <w:link w:val="Tematkomentarza"/>
    <w:uiPriority w:val="99"/>
    <w:semiHidden/>
    <w:rsid w:val="00B72F32"/>
    <w:rPr>
      <w:b/>
      <w:bCs/>
    </w:rPr>
  </w:style>
  <w:style w:type="paragraph" w:styleId="Tekstdymka">
    <w:name w:val="Balloon Text"/>
    <w:basedOn w:val="Normalny"/>
    <w:link w:val="TekstdymkaZnak"/>
    <w:uiPriority w:val="99"/>
    <w:semiHidden/>
    <w:unhideWhenUsed/>
    <w:rsid w:val="00B72F32"/>
    <w:rPr>
      <w:rFonts w:ascii="Tahoma" w:hAnsi="Tahoma" w:cs="Tahoma"/>
      <w:sz w:val="16"/>
      <w:szCs w:val="16"/>
    </w:rPr>
  </w:style>
  <w:style w:type="character" w:customStyle="1" w:styleId="TekstdymkaZnak">
    <w:name w:val="Tekst dymka Znak"/>
    <w:basedOn w:val="Domylnaczcionkaakapitu"/>
    <w:link w:val="Tekstdymka"/>
    <w:uiPriority w:val="99"/>
    <w:semiHidden/>
    <w:rsid w:val="00B72F32"/>
    <w:rPr>
      <w:rFonts w:ascii="Tahoma" w:hAnsi="Tahoma" w:cs="Tahoma"/>
      <w:sz w:val="16"/>
      <w:szCs w:val="16"/>
    </w:rPr>
  </w:style>
  <w:style w:type="paragraph" w:styleId="NormalnyWeb">
    <w:name w:val="Normal (Web)"/>
    <w:basedOn w:val="Normalny"/>
    <w:uiPriority w:val="99"/>
    <w:unhideWhenUsed/>
    <w:rsid w:val="00236E1A"/>
    <w:pPr>
      <w:spacing w:before="100" w:beforeAutospacing="1" w:after="100" w:afterAutospacing="1"/>
    </w:pPr>
  </w:style>
  <w:style w:type="character" w:customStyle="1" w:styleId="NagwekZnak">
    <w:name w:val="Nagłówek Znak"/>
    <w:basedOn w:val="Domylnaczcionkaakapitu"/>
    <w:link w:val="Nagwek"/>
    <w:uiPriority w:val="99"/>
    <w:rsid w:val="005B0128"/>
    <w:rPr>
      <w:sz w:val="24"/>
      <w:szCs w:val="24"/>
    </w:rPr>
  </w:style>
  <w:style w:type="character" w:styleId="Uytehipercze">
    <w:name w:val="FollowedHyperlink"/>
    <w:basedOn w:val="Domylnaczcionkaakapitu"/>
    <w:uiPriority w:val="99"/>
    <w:semiHidden/>
    <w:unhideWhenUsed/>
    <w:rsid w:val="005B0128"/>
    <w:rPr>
      <w:color w:val="800080" w:themeColor="followedHyperlink"/>
      <w:u w:val="single"/>
    </w:rPr>
  </w:style>
  <w:style w:type="paragraph" w:styleId="Poprawka">
    <w:name w:val="Revision"/>
    <w:hidden/>
    <w:uiPriority w:val="71"/>
    <w:rsid w:val="00081748"/>
    <w:rPr>
      <w:sz w:val="24"/>
      <w:szCs w:val="24"/>
    </w:rPr>
  </w:style>
  <w:style w:type="paragraph" w:styleId="Akapitzlist">
    <w:name w:val="List Paragraph"/>
    <w:basedOn w:val="Normalny"/>
    <w:uiPriority w:val="34"/>
    <w:qFormat/>
    <w:rsid w:val="008E3BC1"/>
    <w:pPr>
      <w:ind w:left="720"/>
      <w:contextualSpacing/>
    </w:pPr>
  </w:style>
  <w:style w:type="paragraph" w:styleId="Tekstprzypisudolnego">
    <w:name w:val="footnote text"/>
    <w:basedOn w:val="Normalny"/>
    <w:link w:val="TekstprzypisudolnegoZnak"/>
    <w:uiPriority w:val="99"/>
    <w:unhideWhenUsed/>
    <w:rsid w:val="001F3B3E"/>
  </w:style>
  <w:style w:type="character" w:customStyle="1" w:styleId="TekstprzypisudolnegoZnak">
    <w:name w:val="Tekst przypisu dolnego Znak"/>
    <w:basedOn w:val="Domylnaczcionkaakapitu"/>
    <w:link w:val="Tekstprzypisudolnego"/>
    <w:uiPriority w:val="99"/>
    <w:rsid w:val="001F3B3E"/>
    <w:rPr>
      <w:sz w:val="24"/>
      <w:szCs w:val="24"/>
    </w:rPr>
  </w:style>
  <w:style w:type="character" w:styleId="Odwoanieprzypisudolnego">
    <w:name w:val="footnote reference"/>
    <w:basedOn w:val="Domylnaczcionkaakapitu"/>
    <w:uiPriority w:val="99"/>
    <w:unhideWhenUsed/>
    <w:rsid w:val="001F3B3E"/>
    <w:rPr>
      <w:vertAlign w:val="superscript"/>
    </w:rPr>
  </w:style>
  <w:style w:type="paragraph" w:customStyle="1" w:styleId="Default">
    <w:name w:val="Default"/>
    <w:rsid w:val="00ED4FF8"/>
    <w:pPr>
      <w:autoSpaceDE w:val="0"/>
      <w:autoSpaceDN w:val="0"/>
      <w:adjustRightInd w:val="0"/>
    </w:pPr>
    <w:rPr>
      <w:rFonts w:ascii="Arial" w:eastAsiaTheme="minorHAnsi" w:hAnsi="Arial" w:cs="Arial"/>
      <w:color w:val="000000"/>
      <w:sz w:val="24"/>
      <w:szCs w:val="24"/>
    </w:rPr>
  </w:style>
  <w:style w:type="table" w:styleId="Siatkatabeli">
    <w:name w:val="Table Grid"/>
    <w:basedOn w:val="Standardowy"/>
    <w:rsid w:val="00972A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6">
    <w:name w:val="Pa6"/>
    <w:basedOn w:val="Default"/>
    <w:next w:val="Default"/>
    <w:uiPriority w:val="99"/>
    <w:rsid w:val="00D05A6E"/>
    <w:pPr>
      <w:spacing w:line="181" w:lineRule="atLeast"/>
    </w:pPr>
    <w:rPr>
      <w:rFonts w:ascii="Foundry Form Sans Book" w:hAnsi="Foundry Form Sans Book" w:cstheme="minorBidi"/>
      <w:color w:val="auto"/>
    </w:rPr>
  </w:style>
  <w:style w:type="character" w:customStyle="1" w:styleId="A2">
    <w:name w:val="A2"/>
    <w:uiPriority w:val="99"/>
    <w:rsid w:val="00D05A6E"/>
    <w:rPr>
      <w:rFonts w:cs="Foundry Form Sans Book"/>
      <w:color w:val="000000"/>
      <w:sz w:val="20"/>
      <w:szCs w:val="20"/>
    </w:rPr>
  </w:style>
  <w:style w:type="character" w:customStyle="1" w:styleId="A29">
    <w:name w:val="A29"/>
    <w:uiPriority w:val="99"/>
    <w:rsid w:val="00D05A6E"/>
    <w:rPr>
      <w:rFonts w:cs="Foundry Form Sans Book"/>
      <w:color w:val="000000"/>
      <w:sz w:val="10"/>
      <w:szCs w:val="10"/>
    </w:rPr>
  </w:style>
  <w:style w:type="paragraph" w:customStyle="1" w:styleId="Pa13">
    <w:name w:val="Pa13"/>
    <w:basedOn w:val="Default"/>
    <w:next w:val="Default"/>
    <w:uiPriority w:val="99"/>
    <w:rsid w:val="00F9435D"/>
    <w:pPr>
      <w:spacing w:line="221" w:lineRule="atLeast"/>
    </w:pPr>
    <w:rPr>
      <w:rFonts w:ascii="Foundry Form Sans Book" w:hAnsi="Foundry Form Sans Book" w:cstheme="minorBidi"/>
      <w:color w:val="auto"/>
    </w:rPr>
  </w:style>
  <w:style w:type="character" w:customStyle="1" w:styleId="A17">
    <w:name w:val="A17"/>
    <w:uiPriority w:val="99"/>
    <w:rsid w:val="00F9435D"/>
    <w:rPr>
      <w:rFonts w:cs="Foundry Form Sans Book"/>
      <w:color w:val="000000"/>
      <w:sz w:val="32"/>
      <w:szCs w:val="32"/>
    </w:rPr>
  </w:style>
  <w:style w:type="paragraph" w:customStyle="1" w:styleId="Pa7">
    <w:name w:val="Pa7"/>
    <w:basedOn w:val="Default"/>
    <w:next w:val="Default"/>
    <w:uiPriority w:val="99"/>
    <w:rsid w:val="00F9435D"/>
    <w:pPr>
      <w:spacing w:line="221" w:lineRule="atLeast"/>
    </w:pPr>
    <w:rPr>
      <w:rFonts w:ascii="Foundry Form Sans Book" w:hAnsi="Foundry Form Sans Book" w:cstheme="minorBidi"/>
      <w:color w:val="auto"/>
    </w:rPr>
  </w:style>
  <w:style w:type="character" w:customStyle="1" w:styleId="A6">
    <w:name w:val="A6"/>
    <w:uiPriority w:val="99"/>
    <w:rsid w:val="00F9435D"/>
    <w:rPr>
      <w:rFonts w:cs="Foundry Form Sans Book"/>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803396">
      <w:bodyDiv w:val="1"/>
      <w:marLeft w:val="0"/>
      <w:marRight w:val="0"/>
      <w:marTop w:val="0"/>
      <w:marBottom w:val="0"/>
      <w:divBdr>
        <w:top w:val="none" w:sz="0" w:space="0" w:color="auto"/>
        <w:left w:val="none" w:sz="0" w:space="0" w:color="auto"/>
        <w:bottom w:val="none" w:sz="0" w:space="0" w:color="auto"/>
        <w:right w:val="none" w:sz="0" w:space="0" w:color="auto"/>
      </w:divBdr>
    </w:div>
    <w:div w:id="370152619">
      <w:bodyDiv w:val="1"/>
      <w:marLeft w:val="0"/>
      <w:marRight w:val="0"/>
      <w:marTop w:val="0"/>
      <w:marBottom w:val="0"/>
      <w:divBdr>
        <w:top w:val="none" w:sz="0" w:space="0" w:color="auto"/>
        <w:left w:val="none" w:sz="0" w:space="0" w:color="auto"/>
        <w:bottom w:val="none" w:sz="0" w:space="0" w:color="auto"/>
        <w:right w:val="none" w:sz="0" w:space="0" w:color="auto"/>
      </w:divBdr>
      <w:divsChild>
        <w:div w:id="1916429073">
          <w:marLeft w:val="0"/>
          <w:marRight w:val="0"/>
          <w:marTop w:val="0"/>
          <w:marBottom w:val="0"/>
          <w:divBdr>
            <w:top w:val="none" w:sz="0" w:space="0" w:color="auto"/>
            <w:left w:val="none" w:sz="0" w:space="0" w:color="auto"/>
            <w:bottom w:val="none" w:sz="0" w:space="0" w:color="auto"/>
            <w:right w:val="none" w:sz="0" w:space="0" w:color="auto"/>
          </w:divBdr>
        </w:div>
        <w:div w:id="827744617">
          <w:marLeft w:val="0"/>
          <w:marRight w:val="0"/>
          <w:marTop w:val="0"/>
          <w:marBottom w:val="0"/>
          <w:divBdr>
            <w:top w:val="none" w:sz="0" w:space="0" w:color="auto"/>
            <w:left w:val="none" w:sz="0" w:space="0" w:color="auto"/>
            <w:bottom w:val="none" w:sz="0" w:space="0" w:color="auto"/>
            <w:right w:val="none" w:sz="0" w:space="0" w:color="auto"/>
          </w:divBdr>
        </w:div>
      </w:divsChild>
    </w:div>
    <w:div w:id="405154744">
      <w:bodyDiv w:val="1"/>
      <w:marLeft w:val="0"/>
      <w:marRight w:val="0"/>
      <w:marTop w:val="0"/>
      <w:marBottom w:val="0"/>
      <w:divBdr>
        <w:top w:val="none" w:sz="0" w:space="0" w:color="auto"/>
        <w:left w:val="none" w:sz="0" w:space="0" w:color="auto"/>
        <w:bottom w:val="none" w:sz="0" w:space="0" w:color="auto"/>
        <w:right w:val="none" w:sz="0" w:space="0" w:color="auto"/>
      </w:divBdr>
      <w:divsChild>
        <w:div w:id="1168717341">
          <w:marLeft w:val="0"/>
          <w:marRight w:val="0"/>
          <w:marTop w:val="0"/>
          <w:marBottom w:val="0"/>
          <w:divBdr>
            <w:top w:val="none" w:sz="0" w:space="0" w:color="auto"/>
            <w:left w:val="none" w:sz="0" w:space="0" w:color="auto"/>
            <w:bottom w:val="none" w:sz="0" w:space="0" w:color="auto"/>
            <w:right w:val="none" w:sz="0" w:space="0" w:color="auto"/>
          </w:divBdr>
          <w:divsChild>
            <w:div w:id="183930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775850">
      <w:bodyDiv w:val="1"/>
      <w:marLeft w:val="0"/>
      <w:marRight w:val="0"/>
      <w:marTop w:val="0"/>
      <w:marBottom w:val="0"/>
      <w:divBdr>
        <w:top w:val="none" w:sz="0" w:space="0" w:color="auto"/>
        <w:left w:val="none" w:sz="0" w:space="0" w:color="auto"/>
        <w:bottom w:val="none" w:sz="0" w:space="0" w:color="auto"/>
        <w:right w:val="none" w:sz="0" w:space="0" w:color="auto"/>
      </w:divBdr>
    </w:div>
    <w:div w:id="610403853">
      <w:bodyDiv w:val="1"/>
      <w:marLeft w:val="0"/>
      <w:marRight w:val="0"/>
      <w:marTop w:val="0"/>
      <w:marBottom w:val="0"/>
      <w:divBdr>
        <w:top w:val="none" w:sz="0" w:space="0" w:color="auto"/>
        <w:left w:val="none" w:sz="0" w:space="0" w:color="auto"/>
        <w:bottom w:val="none" w:sz="0" w:space="0" w:color="auto"/>
        <w:right w:val="none" w:sz="0" w:space="0" w:color="auto"/>
      </w:divBdr>
    </w:div>
    <w:div w:id="652878660">
      <w:bodyDiv w:val="1"/>
      <w:marLeft w:val="0"/>
      <w:marRight w:val="0"/>
      <w:marTop w:val="0"/>
      <w:marBottom w:val="0"/>
      <w:divBdr>
        <w:top w:val="none" w:sz="0" w:space="0" w:color="auto"/>
        <w:left w:val="none" w:sz="0" w:space="0" w:color="auto"/>
        <w:bottom w:val="none" w:sz="0" w:space="0" w:color="auto"/>
        <w:right w:val="none" w:sz="0" w:space="0" w:color="auto"/>
      </w:divBdr>
    </w:div>
    <w:div w:id="762263341">
      <w:bodyDiv w:val="1"/>
      <w:marLeft w:val="0"/>
      <w:marRight w:val="0"/>
      <w:marTop w:val="0"/>
      <w:marBottom w:val="0"/>
      <w:divBdr>
        <w:top w:val="none" w:sz="0" w:space="0" w:color="auto"/>
        <w:left w:val="none" w:sz="0" w:space="0" w:color="auto"/>
        <w:bottom w:val="none" w:sz="0" w:space="0" w:color="auto"/>
        <w:right w:val="none" w:sz="0" w:space="0" w:color="auto"/>
      </w:divBdr>
      <w:divsChild>
        <w:div w:id="808547537">
          <w:marLeft w:val="0"/>
          <w:marRight w:val="0"/>
          <w:marTop w:val="0"/>
          <w:marBottom w:val="0"/>
          <w:divBdr>
            <w:top w:val="none" w:sz="0" w:space="0" w:color="auto"/>
            <w:left w:val="none" w:sz="0" w:space="0" w:color="auto"/>
            <w:bottom w:val="none" w:sz="0" w:space="0" w:color="auto"/>
            <w:right w:val="none" w:sz="0" w:space="0" w:color="auto"/>
          </w:divBdr>
          <w:divsChild>
            <w:div w:id="612590804">
              <w:marLeft w:val="0"/>
              <w:marRight w:val="0"/>
              <w:marTop w:val="0"/>
              <w:marBottom w:val="0"/>
              <w:divBdr>
                <w:top w:val="none" w:sz="0" w:space="0" w:color="auto"/>
                <w:left w:val="none" w:sz="0" w:space="0" w:color="auto"/>
                <w:bottom w:val="none" w:sz="0" w:space="0" w:color="auto"/>
                <w:right w:val="none" w:sz="0" w:space="0" w:color="auto"/>
              </w:divBdr>
              <w:divsChild>
                <w:div w:id="2085492118">
                  <w:marLeft w:val="0"/>
                  <w:marRight w:val="0"/>
                  <w:marTop w:val="0"/>
                  <w:marBottom w:val="0"/>
                  <w:divBdr>
                    <w:top w:val="none" w:sz="0" w:space="0" w:color="auto"/>
                    <w:left w:val="none" w:sz="0" w:space="0" w:color="auto"/>
                    <w:bottom w:val="none" w:sz="0" w:space="0" w:color="auto"/>
                    <w:right w:val="none" w:sz="0" w:space="0" w:color="auto"/>
                  </w:divBdr>
                  <w:divsChild>
                    <w:div w:id="197309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688412">
      <w:bodyDiv w:val="1"/>
      <w:marLeft w:val="0"/>
      <w:marRight w:val="0"/>
      <w:marTop w:val="0"/>
      <w:marBottom w:val="0"/>
      <w:divBdr>
        <w:top w:val="none" w:sz="0" w:space="0" w:color="auto"/>
        <w:left w:val="none" w:sz="0" w:space="0" w:color="auto"/>
        <w:bottom w:val="none" w:sz="0" w:space="0" w:color="auto"/>
        <w:right w:val="none" w:sz="0" w:space="0" w:color="auto"/>
      </w:divBdr>
    </w:div>
    <w:div w:id="876772537">
      <w:bodyDiv w:val="1"/>
      <w:marLeft w:val="0"/>
      <w:marRight w:val="0"/>
      <w:marTop w:val="0"/>
      <w:marBottom w:val="0"/>
      <w:divBdr>
        <w:top w:val="none" w:sz="0" w:space="0" w:color="auto"/>
        <w:left w:val="none" w:sz="0" w:space="0" w:color="auto"/>
        <w:bottom w:val="none" w:sz="0" w:space="0" w:color="auto"/>
        <w:right w:val="none" w:sz="0" w:space="0" w:color="auto"/>
      </w:divBdr>
      <w:divsChild>
        <w:div w:id="2033535796">
          <w:marLeft w:val="0"/>
          <w:marRight w:val="0"/>
          <w:marTop w:val="0"/>
          <w:marBottom w:val="0"/>
          <w:divBdr>
            <w:top w:val="none" w:sz="0" w:space="0" w:color="auto"/>
            <w:left w:val="none" w:sz="0" w:space="0" w:color="auto"/>
            <w:bottom w:val="none" w:sz="0" w:space="0" w:color="auto"/>
            <w:right w:val="none" w:sz="0" w:space="0" w:color="auto"/>
          </w:divBdr>
          <w:divsChild>
            <w:div w:id="620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436536">
      <w:bodyDiv w:val="1"/>
      <w:marLeft w:val="0"/>
      <w:marRight w:val="0"/>
      <w:marTop w:val="0"/>
      <w:marBottom w:val="0"/>
      <w:divBdr>
        <w:top w:val="none" w:sz="0" w:space="0" w:color="auto"/>
        <w:left w:val="none" w:sz="0" w:space="0" w:color="auto"/>
        <w:bottom w:val="none" w:sz="0" w:space="0" w:color="auto"/>
        <w:right w:val="none" w:sz="0" w:space="0" w:color="auto"/>
      </w:divBdr>
    </w:div>
    <w:div w:id="1066755689">
      <w:bodyDiv w:val="1"/>
      <w:marLeft w:val="0"/>
      <w:marRight w:val="0"/>
      <w:marTop w:val="0"/>
      <w:marBottom w:val="0"/>
      <w:divBdr>
        <w:top w:val="none" w:sz="0" w:space="0" w:color="auto"/>
        <w:left w:val="none" w:sz="0" w:space="0" w:color="auto"/>
        <w:bottom w:val="none" w:sz="0" w:space="0" w:color="auto"/>
        <w:right w:val="none" w:sz="0" w:space="0" w:color="auto"/>
      </w:divBdr>
    </w:div>
    <w:div w:id="1152941016">
      <w:bodyDiv w:val="1"/>
      <w:marLeft w:val="0"/>
      <w:marRight w:val="0"/>
      <w:marTop w:val="0"/>
      <w:marBottom w:val="0"/>
      <w:divBdr>
        <w:top w:val="none" w:sz="0" w:space="0" w:color="auto"/>
        <w:left w:val="none" w:sz="0" w:space="0" w:color="auto"/>
        <w:bottom w:val="none" w:sz="0" w:space="0" w:color="auto"/>
        <w:right w:val="none" w:sz="0" w:space="0" w:color="auto"/>
      </w:divBdr>
      <w:divsChild>
        <w:div w:id="261571594">
          <w:marLeft w:val="1080"/>
          <w:marRight w:val="0"/>
          <w:marTop w:val="100"/>
          <w:marBottom w:val="0"/>
          <w:divBdr>
            <w:top w:val="none" w:sz="0" w:space="0" w:color="auto"/>
            <w:left w:val="none" w:sz="0" w:space="0" w:color="auto"/>
            <w:bottom w:val="none" w:sz="0" w:space="0" w:color="auto"/>
            <w:right w:val="none" w:sz="0" w:space="0" w:color="auto"/>
          </w:divBdr>
        </w:div>
      </w:divsChild>
    </w:div>
    <w:div w:id="1252356927">
      <w:bodyDiv w:val="1"/>
      <w:marLeft w:val="0"/>
      <w:marRight w:val="0"/>
      <w:marTop w:val="0"/>
      <w:marBottom w:val="0"/>
      <w:divBdr>
        <w:top w:val="none" w:sz="0" w:space="0" w:color="auto"/>
        <w:left w:val="none" w:sz="0" w:space="0" w:color="auto"/>
        <w:bottom w:val="none" w:sz="0" w:space="0" w:color="auto"/>
        <w:right w:val="none" w:sz="0" w:space="0" w:color="auto"/>
      </w:divBdr>
      <w:divsChild>
        <w:div w:id="189996173">
          <w:marLeft w:val="0"/>
          <w:marRight w:val="0"/>
          <w:marTop w:val="0"/>
          <w:marBottom w:val="0"/>
          <w:divBdr>
            <w:top w:val="none" w:sz="0" w:space="0" w:color="auto"/>
            <w:left w:val="none" w:sz="0" w:space="0" w:color="auto"/>
            <w:bottom w:val="none" w:sz="0" w:space="0" w:color="auto"/>
            <w:right w:val="none" w:sz="0" w:space="0" w:color="auto"/>
          </w:divBdr>
          <w:divsChild>
            <w:div w:id="1653100656">
              <w:marLeft w:val="0"/>
              <w:marRight w:val="0"/>
              <w:marTop w:val="0"/>
              <w:marBottom w:val="0"/>
              <w:divBdr>
                <w:top w:val="none" w:sz="0" w:space="0" w:color="auto"/>
                <w:left w:val="none" w:sz="0" w:space="0" w:color="auto"/>
                <w:bottom w:val="none" w:sz="0" w:space="0" w:color="auto"/>
                <w:right w:val="none" w:sz="0" w:space="0" w:color="auto"/>
              </w:divBdr>
              <w:divsChild>
                <w:div w:id="626476653">
                  <w:marLeft w:val="0"/>
                  <w:marRight w:val="0"/>
                  <w:marTop w:val="0"/>
                  <w:marBottom w:val="0"/>
                  <w:divBdr>
                    <w:top w:val="none" w:sz="0" w:space="0" w:color="auto"/>
                    <w:left w:val="none" w:sz="0" w:space="0" w:color="auto"/>
                    <w:bottom w:val="none" w:sz="0" w:space="0" w:color="auto"/>
                    <w:right w:val="none" w:sz="0" w:space="0" w:color="auto"/>
                  </w:divBdr>
                  <w:divsChild>
                    <w:div w:id="837115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1571485">
      <w:bodyDiv w:val="1"/>
      <w:marLeft w:val="0"/>
      <w:marRight w:val="0"/>
      <w:marTop w:val="0"/>
      <w:marBottom w:val="0"/>
      <w:divBdr>
        <w:top w:val="none" w:sz="0" w:space="0" w:color="auto"/>
        <w:left w:val="none" w:sz="0" w:space="0" w:color="auto"/>
        <w:bottom w:val="none" w:sz="0" w:space="0" w:color="auto"/>
        <w:right w:val="none" w:sz="0" w:space="0" w:color="auto"/>
      </w:divBdr>
      <w:divsChild>
        <w:div w:id="1284270817">
          <w:marLeft w:val="547"/>
          <w:marRight w:val="0"/>
          <w:marTop w:val="0"/>
          <w:marBottom w:val="0"/>
          <w:divBdr>
            <w:top w:val="none" w:sz="0" w:space="0" w:color="auto"/>
            <w:left w:val="none" w:sz="0" w:space="0" w:color="auto"/>
            <w:bottom w:val="none" w:sz="0" w:space="0" w:color="auto"/>
            <w:right w:val="none" w:sz="0" w:space="0" w:color="auto"/>
          </w:divBdr>
        </w:div>
        <w:div w:id="98573669">
          <w:marLeft w:val="547"/>
          <w:marRight w:val="0"/>
          <w:marTop w:val="0"/>
          <w:marBottom w:val="0"/>
          <w:divBdr>
            <w:top w:val="none" w:sz="0" w:space="0" w:color="auto"/>
            <w:left w:val="none" w:sz="0" w:space="0" w:color="auto"/>
            <w:bottom w:val="none" w:sz="0" w:space="0" w:color="auto"/>
            <w:right w:val="none" w:sz="0" w:space="0" w:color="auto"/>
          </w:divBdr>
        </w:div>
        <w:div w:id="1920016218">
          <w:marLeft w:val="547"/>
          <w:marRight w:val="0"/>
          <w:marTop w:val="0"/>
          <w:marBottom w:val="0"/>
          <w:divBdr>
            <w:top w:val="none" w:sz="0" w:space="0" w:color="auto"/>
            <w:left w:val="none" w:sz="0" w:space="0" w:color="auto"/>
            <w:bottom w:val="none" w:sz="0" w:space="0" w:color="auto"/>
            <w:right w:val="none" w:sz="0" w:space="0" w:color="auto"/>
          </w:divBdr>
        </w:div>
      </w:divsChild>
    </w:div>
    <w:div w:id="1324043427">
      <w:bodyDiv w:val="1"/>
      <w:marLeft w:val="0"/>
      <w:marRight w:val="0"/>
      <w:marTop w:val="0"/>
      <w:marBottom w:val="0"/>
      <w:divBdr>
        <w:top w:val="none" w:sz="0" w:space="0" w:color="auto"/>
        <w:left w:val="none" w:sz="0" w:space="0" w:color="auto"/>
        <w:bottom w:val="none" w:sz="0" w:space="0" w:color="auto"/>
        <w:right w:val="none" w:sz="0" w:space="0" w:color="auto"/>
      </w:divBdr>
    </w:div>
    <w:div w:id="1457063346">
      <w:bodyDiv w:val="1"/>
      <w:marLeft w:val="0"/>
      <w:marRight w:val="0"/>
      <w:marTop w:val="0"/>
      <w:marBottom w:val="0"/>
      <w:divBdr>
        <w:top w:val="none" w:sz="0" w:space="0" w:color="auto"/>
        <w:left w:val="none" w:sz="0" w:space="0" w:color="auto"/>
        <w:bottom w:val="none" w:sz="0" w:space="0" w:color="auto"/>
        <w:right w:val="none" w:sz="0" w:space="0" w:color="auto"/>
      </w:divBdr>
      <w:divsChild>
        <w:div w:id="170460227">
          <w:marLeft w:val="547"/>
          <w:marRight w:val="0"/>
          <w:marTop w:val="115"/>
          <w:marBottom w:val="0"/>
          <w:divBdr>
            <w:top w:val="none" w:sz="0" w:space="0" w:color="auto"/>
            <w:left w:val="none" w:sz="0" w:space="0" w:color="auto"/>
            <w:bottom w:val="none" w:sz="0" w:space="0" w:color="auto"/>
            <w:right w:val="none" w:sz="0" w:space="0" w:color="auto"/>
          </w:divBdr>
        </w:div>
        <w:div w:id="833379385">
          <w:marLeft w:val="1267"/>
          <w:marRight w:val="0"/>
          <w:marTop w:val="106"/>
          <w:marBottom w:val="0"/>
          <w:divBdr>
            <w:top w:val="none" w:sz="0" w:space="0" w:color="auto"/>
            <w:left w:val="none" w:sz="0" w:space="0" w:color="auto"/>
            <w:bottom w:val="none" w:sz="0" w:space="0" w:color="auto"/>
            <w:right w:val="none" w:sz="0" w:space="0" w:color="auto"/>
          </w:divBdr>
        </w:div>
        <w:div w:id="828060036">
          <w:marLeft w:val="1267"/>
          <w:marRight w:val="0"/>
          <w:marTop w:val="106"/>
          <w:marBottom w:val="0"/>
          <w:divBdr>
            <w:top w:val="none" w:sz="0" w:space="0" w:color="auto"/>
            <w:left w:val="none" w:sz="0" w:space="0" w:color="auto"/>
            <w:bottom w:val="none" w:sz="0" w:space="0" w:color="auto"/>
            <w:right w:val="none" w:sz="0" w:space="0" w:color="auto"/>
          </w:divBdr>
        </w:div>
        <w:div w:id="428087306">
          <w:marLeft w:val="1267"/>
          <w:marRight w:val="0"/>
          <w:marTop w:val="106"/>
          <w:marBottom w:val="0"/>
          <w:divBdr>
            <w:top w:val="none" w:sz="0" w:space="0" w:color="auto"/>
            <w:left w:val="none" w:sz="0" w:space="0" w:color="auto"/>
            <w:bottom w:val="none" w:sz="0" w:space="0" w:color="auto"/>
            <w:right w:val="none" w:sz="0" w:space="0" w:color="auto"/>
          </w:divBdr>
        </w:div>
      </w:divsChild>
    </w:div>
    <w:div w:id="1465538621">
      <w:bodyDiv w:val="1"/>
      <w:marLeft w:val="0"/>
      <w:marRight w:val="0"/>
      <w:marTop w:val="0"/>
      <w:marBottom w:val="0"/>
      <w:divBdr>
        <w:top w:val="none" w:sz="0" w:space="0" w:color="auto"/>
        <w:left w:val="none" w:sz="0" w:space="0" w:color="auto"/>
        <w:bottom w:val="none" w:sz="0" w:space="0" w:color="auto"/>
        <w:right w:val="none" w:sz="0" w:space="0" w:color="auto"/>
      </w:divBdr>
      <w:divsChild>
        <w:div w:id="1705203807">
          <w:marLeft w:val="0"/>
          <w:marRight w:val="0"/>
          <w:marTop w:val="0"/>
          <w:marBottom w:val="0"/>
          <w:divBdr>
            <w:top w:val="none" w:sz="0" w:space="0" w:color="auto"/>
            <w:left w:val="none" w:sz="0" w:space="0" w:color="auto"/>
            <w:bottom w:val="none" w:sz="0" w:space="0" w:color="auto"/>
            <w:right w:val="none" w:sz="0" w:space="0" w:color="auto"/>
          </w:divBdr>
        </w:div>
        <w:div w:id="1627158349">
          <w:marLeft w:val="0"/>
          <w:marRight w:val="0"/>
          <w:marTop w:val="0"/>
          <w:marBottom w:val="0"/>
          <w:divBdr>
            <w:top w:val="none" w:sz="0" w:space="0" w:color="auto"/>
            <w:left w:val="none" w:sz="0" w:space="0" w:color="auto"/>
            <w:bottom w:val="none" w:sz="0" w:space="0" w:color="auto"/>
            <w:right w:val="none" w:sz="0" w:space="0" w:color="auto"/>
          </w:divBdr>
        </w:div>
        <w:div w:id="1931161423">
          <w:marLeft w:val="0"/>
          <w:marRight w:val="0"/>
          <w:marTop w:val="0"/>
          <w:marBottom w:val="0"/>
          <w:divBdr>
            <w:top w:val="none" w:sz="0" w:space="0" w:color="auto"/>
            <w:left w:val="none" w:sz="0" w:space="0" w:color="auto"/>
            <w:bottom w:val="none" w:sz="0" w:space="0" w:color="auto"/>
            <w:right w:val="none" w:sz="0" w:space="0" w:color="auto"/>
          </w:divBdr>
        </w:div>
        <w:div w:id="277034046">
          <w:marLeft w:val="0"/>
          <w:marRight w:val="0"/>
          <w:marTop w:val="0"/>
          <w:marBottom w:val="0"/>
          <w:divBdr>
            <w:top w:val="none" w:sz="0" w:space="0" w:color="auto"/>
            <w:left w:val="none" w:sz="0" w:space="0" w:color="auto"/>
            <w:bottom w:val="none" w:sz="0" w:space="0" w:color="auto"/>
            <w:right w:val="none" w:sz="0" w:space="0" w:color="auto"/>
          </w:divBdr>
        </w:div>
      </w:divsChild>
    </w:div>
    <w:div w:id="1483961604">
      <w:bodyDiv w:val="1"/>
      <w:marLeft w:val="0"/>
      <w:marRight w:val="0"/>
      <w:marTop w:val="0"/>
      <w:marBottom w:val="0"/>
      <w:divBdr>
        <w:top w:val="none" w:sz="0" w:space="0" w:color="auto"/>
        <w:left w:val="none" w:sz="0" w:space="0" w:color="auto"/>
        <w:bottom w:val="none" w:sz="0" w:space="0" w:color="auto"/>
        <w:right w:val="none" w:sz="0" w:space="0" w:color="auto"/>
      </w:divBdr>
      <w:divsChild>
        <w:div w:id="1009528611">
          <w:marLeft w:val="0"/>
          <w:marRight w:val="0"/>
          <w:marTop w:val="0"/>
          <w:marBottom w:val="0"/>
          <w:divBdr>
            <w:top w:val="none" w:sz="0" w:space="0" w:color="auto"/>
            <w:left w:val="none" w:sz="0" w:space="0" w:color="auto"/>
            <w:bottom w:val="none" w:sz="0" w:space="0" w:color="auto"/>
            <w:right w:val="none" w:sz="0" w:space="0" w:color="auto"/>
          </w:divBdr>
          <w:divsChild>
            <w:div w:id="625166015">
              <w:marLeft w:val="0"/>
              <w:marRight w:val="0"/>
              <w:marTop w:val="0"/>
              <w:marBottom w:val="0"/>
              <w:divBdr>
                <w:top w:val="none" w:sz="0" w:space="0" w:color="auto"/>
                <w:left w:val="none" w:sz="0" w:space="0" w:color="auto"/>
                <w:bottom w:val="none" w:sz="0" w:space="0" w:color="auto"/>
                <w:right w:val="none" w:sz="0" w:space="0" w:color="auto"/>
              </w:divBdr>
              <w:divsChild>
                <w:div w:id="1989355247">
                  <w:marLeft w:val="0"/>
                  <w:marRight w:val="0"/>
                  <w:marTop w:val="0"/>
                  <w:marBottom w:val="0"/>
                  <w:divBdr>
                    <w:top w:val="none" w:sz="0" w:space="0" w:color="auto"/>
                    <w:left w:val="none" w:sz="0" w:space="0" w:color="auto"/>
                    <w:bottom w:val="none" w:sz="0" w:space="0" w:color="auto"/>
                    <w:right w:val="none" w:sz="0" w:space="0" w:color="auto"/>
                  </w:divBdr>
                  <w:divsChild>
                    <w:div w:id="157099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0016686">
      <w:bodyDiv w:val="1"/>
      <w:marLeft w:val="0"/>
      <w:marRight w:val="0"/>
      <w:marTop w:val="0"/>
      <w:marBottom w:val="0"/>
      <w:divBdr>
        <w:top w:val="none" w:sz="0" w:space="0" w:color="auto"/>
        <w:left w:val="none" w:sz="0" w:space="0" w:color="auto"/>
        <w:bottom w:val="none" w:sz="0" w:space="0" w:color="auto"/>
        <w:right w:val="none" w:sz="0" w:space="0" w:color="auto"/>
      </w:divBdr>
    </w:div>
    <w:div w:id="1631400803">
      <w:bodyDiv w:val="1"/>
      <w:marLeft w:val="0"/>
      <w:marRight w:val="0"/>
      <w:marTop w:val="0"/>
      <w:marBottom w:val="0"/>
      <w:divBdr>
        <w:top w:val="none" w:sz="0" w:space="0" w:color="auto"/>
        <w:left w:val="none" w:sz="0" w:space="0" w:color="auto"/>
        <w:bottom w:val="none" w:sz="0" w:space="0" w:color="auto"/>
        <w:right w:val="none" w:sz="0" w:space="0" w:color="auto"/>
      </w:divBdr>
    </w:div>
    <w:div w:id="1669598242">
      <w:bodyDiv w:val="1"/>
      <w:marLeft w:val="0"/>
      <w:marRight w:val="0"/>
      <w:marTop w:val="0"/>
      <w:marBottom w:val="0"/>
      <w:divBdr>
        <w:top w:val="none" w:sz="0" w:space="0" w:color="auto"/>
        <w:left w:val="none" w:sz="0" w:space="0" w:color="auto"/>
        <w:bottom w:val="none" w:sz="0" w:space="0" w:color="auto"/>
        <w:right w:val="none" w:sz="0" w:space="0" w:color="auto"/>
      </w:divBdr>
      <w:divsChild>
        <w:div w:id="912813788">
          <w:marLeft w:val="0"/>
          <w:marRight w:val="0"/>
          <w:marTop w:val="0"/>
          <w:marBottom w:val="0"/>
          <w:divBdr>
            <w:top w:val="none" w:sz="0" w:space="0" w:color="auto"/>
            <w:left w:val="none" w:sz="0" w:space="0" w:color="auto"/>
            <w:bottom w:val="none" w:sz="0" w:space="0" w:color="auto"/>
            <w:right w:val="none" w:sz="0" w:space="0" w:color="auto"/>
          </w:divBdr>
        </w:div>
        <w:div w:id="472141870">
          <w:marLeft w:val="0"/>
          <w:marRight w:val="0"/>
          <w:marTop w:val="0"/>
          <w:marBottom w:val="0"/>
          <w:divBdr>
            <w:top w:val="none" w:sz="0" w:space="0" w:color="auto"/>
            <w:left w:val="none" w:sz="0" w:space="0" w:color="auto"/>
            <w:bottom w:val="none" w:sz="0" w:space="0" w:color="auto"/>
            <w:right w:val="none" w:sz="0" w:space="0" w:color="auto"/>
          </w:divBdr>
        </w:div>
        <w:div w:id="445976033">
          <w:marLeft w:val="0"/>
          <w:marRight w:val="0"/>
          <w:marTop w:val="0"/>
          <w:marBottom w:val="0"/>
          <w:divBdr>
            <w:top w:val="none" w:sz="0" w:space="0" w:color="auto"/>
            <w:left w:val="none" w:sz="0" w:space="0" w:color="auto"/>
            <w:bottom w:val="none" w:sz="0" w:space="0" w:color="auto"/>
            <w:right w:val="none" w:sz="0" w:space="0" w:color="auto"/>
          </w:divBdr>
        </w:div>
        <w:div w:id="2004039370">
          <w:marLeft w:val="0"/>
          <w:marRight w:val="0"/>
          <w:marTop w:val="0"/>
          <w:marBottom w:val="0"/>
          <w:divBdr>
            <w:top w:val="none" w:sz="0" w:space="0" w:color="auto"/>
            <w:left w:val="none" w:sz="0" w:space="0" w:color="auto"/>
            <w:bottom w:val="none" w:sz="0" w:space="0" w:color="auto"/>
            <w:right w:val="none" w:sz="0" w:space="0" w:color="auto"/>
          </w:divBdr>
        </w:div>
        <w:div w:id="2013409549">
          <w:marLeft w:val="0"/>
          <w:marRight w:val="0"/>
          <w:marTop w:val="0"/>
          <w:marBottom w:val="0"/>
          <w:divBdr>
            <w:top w:val="none" w:sz="0" w:space="0" w:color="auto"/>
            <w:left w:val="none" w:sz="0" w:space="0" w:color="auto"/>
            <w:bottom w:val="none" w:sz="0" w:space="0" w:color="auto"/>
            <w:right w:val="none" w:sz="0" w:space="0" w:color="auto"/>
          </w:divBdr>
        </w:div>
        <w:div w:id="1463883717">
          <w:marLeft w:val="0"/>
          <w:marRight w:val="0"/>
          <w:marTop w:val="0"/>
          <w:marBottom w:val="0"/>
          <w:divBdr>
            <w:top w:val="none" w:sz="0" w:space="0" w:color="auto"/>
            <w:left w:val="none" w:sz="0" w:space="0" w:color="auto"/>
            <w:bottom w:val="none" w:sz="0" w:space="0" w:color="auto"/>
            <w:right w:val="none" w:sz="0" w:space="0" w:color="auto"/>
          </w:divBdr>
        </w:div>
        <w:div w:id="2144810582">
          <w:marLeft w:val="0"/>
          <w:marRight w:val="0"/>
          <w:marTop w:val="0"/>
          <w:marBottom w:val="0"/>
          <w:divBdr>
            <w:top w:val="none" w:sz="0" w:space="0" w:color="auto"/>
            <w:left w:val="none" w:sz="0" w:space="0" w:color="auto"/>
            <w:bottom w:val="none" w:sz="0" w:space="0" w:color="auto"/>
            <w:right w:val="none" w:sz="0" w:space="0" w:color="auto"/>
          </w:divBdr>
        </w:div>
        <w:div w:id="265190917">
          <w:marLeft w:val="0"/>
          <w:marRight w:val="0"/>
          <w:marTop w:val="0"/>
          <w:marBottom w:val="0"/>
          <w:divBdr>
            <w:top w:val="none" w:sz="0" w:space="0" w:color="auto"/>
            <w:left w:val="none" w:sz="0" w:space="0" w:color="auto"/>
            <w:bottom w:val="none" w:sz="0" w:space="0" w:color="auto"/>
            <w:right w:val="none" w:sz="0" w:space="0" w:color="auto"/>
          </w:divBdr>
        </w:div>
        <w:div w:id="776024565">
          <w:marLeft w:val="0"/>
          <w:marRight w:val="0"/>
          <w:marTop w:val="0"/>
          <w:marBottom w:val="0"/>
          <w:divBdr>
            <w:top w:val="none" w:sz="0" w:space="0" w:color="auto"/>
            <w:left w:val="none" w:sz="0" w:space="0" w:color="auto"/>
            <w:bottom w:val="none" w:sz="0" w:space="0" w:color="auto"/>
            <w:right w:val="none" w:sz="0" w:space="0" w:color="auto"/>
          </w:divBdr>
        </w:div>
        <w:div w:id="707217470">
          <w:marLeft w:val="0"/>
          <w:marRight w:val="0"/>
          <w:marTop w:val="0"/>
          <w:marBottom w:val="0"/>
          <w:divBdr>
            <w:top w:val="none" w:sz="0" w:space="0" w:color="auto"/>
            <w:left w:val="none" w:sz="0" w:space="0" w:color="auto"/>
            <w:bottom w:val="none" w:sz="0" w:space="0" w:color="auto"/>
            <w:right w:val="none" w:sz="0" w:space="0" w:color="auto"/>
          </w:divBdr>
        </w:div>
        <w:div w:id="2104448514">
          <w:marLeft w:val="0"/>
          <w:marRight w:val="0"/>
          <w:marTop w:val="0"/>
          <w:marBottom w:val="0"/>
          <w:divBdr>
            <w:top w:val="none" w:sz="0" w:space="0" w:color="auto"/>
            <w:left w:val="none" w:sz="0" w:space="0" w:color="auto"/>
            <w:bottom w:val="none" w:sz="0" w:space="0" w:color="auto"/>
            <w:right w:val="none" w:sz="0" w:space="0" w:color="auto"/>
          </w:divBdr>
        </w:div>
        <w:div w:id="895942694">
          <w:marLeft w:val="0"/>
          <w:marRight w:val="0"/>
          <w:marTop w:val="0"/>
          <w:marBottom w:val="0"/>
          <w:divBdr>
            <w:top w:val="none" w:sz="0" w:space="0" w:color="auto"/>
            <w:left w:val="none" w:sz="0" w:space="0" w:color="auto"/>
            <w:bottom w:val="none" w:sz="0" w:space="0" w:color="auto"/>
            <w:right w:val="none" w:sz="0" w:space="0" w:color="auto"/>
          </w:divBdr>
        </w:div>
        <w:div w:id="653263761">
          <w:marLeft w:val="0"/>
          <w:marRight w:val="0"/>
          <w:marTop w:val="0"/>
          <w:marBottom w:val="0"/>
          <w:divBdr>
            <w:top w:val="none" w:sz="0" w:space="0" w:color="auto"/>
            <w:left w:val="none" w:sz="0" w:space="0" w:color="auto"/>
            <w:bottom w:val="none" w:sz="0" w:space="0" w:color="auto"/>
            <w:right w:val="none" w:sz="0" w:space="0" w:color="auto"/>
          </w:divBdr>
        </w:div>
      </w:divsChild>
    </w:div>
    <w:div w:id="1700621778">
      <w:bodyDiv w:val="1"/>
      <w:marLeft w:val="0"/>
      <w:marRight w:val="0"/>
      <w:marTop w:val="0"/>
      <w:marBottom w:val="0"/>
      <w:divBdr>
        <w:top w:val="none" w:sz="0" w:space="0" w:color="auto"/>
        <w:left w:val="none" w:sz="0" w:space="0" w:color="auto"/>
        <w:bottom w:val="none" w:sz="0" w:space="0" w:color="auto"/>
        <w:right w:val="none" w:sz="0" w:space="0" w:color="auto"/>
      </w:divBdr>
      <w:divsChild>
        <w:div w:id="236988109">
          <w:marLeft w:val="0"/>
          <w:marRight w:val="0"/>
          <w:marTop w:val="0"/>
          <w:marBottom w:val="0"/>
          <w:divBdr>
            <w:top w:val="none" w:sz="0" w:space="0" w:color="auto"/>
            <w:left w:val="none" w:sz="0" w:space="0" w:color="auto"/>
            <w:bottom w:val="none" w:sz="0" w:space="0" w:color="auto"/>
            <w:right w:val="none" w:sz="0" w:space="0" w:color="auto"/>
          </w:divBdr>
        </w:div>
        <w:div w:id="230581461">
          <w:marLeft w:val="0"/>
          <w:marRight w:val="0"/>
          <w:marTop w:val="0"/>
          <w:marBottom w:val="0"/>
          <w:divBdr>
            <w:top w:val="none" w:sz="0" w:space="0" w:color="auto"/>
            <w:left w:val="none" w:sz="0" w:space="0" w:color="auto"/>
            <w:bottom w:val="none" w:sz="0" w:space="0" w:color="auto"/>
            <w:right w:val="none" w:sz="0" w:space="0" w:color="auto"/>
          </w:divBdr>
        </w:div>
        <w:div w:id="1426537592">
          <w:marLeft w:val="0"/>
          <w:marRight w:val="0"/>
          <w:marTop w:val="0"/>
          <w:marBottom w:val="0"/>
          <w:divBdr>
            <w:top w:val="none" w:sz="0" w:space="0" w:color="auto"/>
            <w:left w:val="none" w:sz="0" w:space="0" w:color="auto"/>
            <w:bottom w:val="none" w:sz="0" w:space="0" w:color="auto"/>
            <w:right w:val="none" w:sz="0" w:space="0" w:color="auto"/>
          </w:divBdr>
        </w:div>
        <w:div w:id="1626307263">
          <w:marLeft w:val="0"/>
          <w:marRight w:val="0"/>
          <w:marTop w:val="0"/>
          <w:marBottom w:val="0"/>
          <w:divBdr>
            <w:top w:val="none" w:sz="0" w:space="0" w:color="auto"/>
            <w:left w:val="none" w:sz="0" w:space="0" w:color="auto"/>
            <w:bottom w:val="none" w:sz="0" w:space="0" w:color="auto"/>
            <w:right w:val="none" w:sz="0" w:space="0" w:color="auto"/>
          </w:divBdr>
        </w:div>
        <w:div w:id="765341922">
          <w:marLeft w:val="0"/>
          <w:marRight w:val="0"/>
          <w:marTop w:val="0"/>
          <w:marBottom w:val="0"/>
          <w:divBdr>
            <w:top w:val="none" w:sz="0" w:space="0" w:color="auto"/>
            <w:left w:val="none" w:sz="0" w:space="0" w:color="auto"/>
            <w:bottom w:val="none" w:sz="0" w:space="0" w:color="auto"/>
            <w:right w:val="none" w:sz="0" w:space="0" w:color="auto"/>
          </w:divBdr>
        </w:div>
        <w:div w:id="1403676869">
          <w:marLeft w:val="0"/>
          <w:marRight w:val="0"/>
          <w:marTop w:val="0"/>
          <w:marBottom w:val="0"/>
          <w:divBdr>
            <w:top w:val="none" w:sz="0" w:space="0" w:color="auto"/>
            <w:left w:val="none" w:sz="0" w:space="0" w:color="auto"/>
            <w:bottom w:val="none" w:sz="0" w:space="0" w:color="auto"/>
            <w:right w:val="none" w:sz="0" w:space="0" w:color="auto"/>
          </w:divBdr>
        </w:div>
      </w:divsChild>
    </w:div>
    <w:div w:id="1714571234">
      <w:bodyDiv w:val="1"/>
      <w:marLeft w:val="0"/>
      <w:marRight w:val="0"/>
      <w:marTop w:val="0"/>
      <w:marBottom w:val="0"/>
      <w:divBdr>
        <w:top w:val="none" w:sz="0" w:space="0" w:color="auto"/>
        <w:left w:val="none" w:sz="0" w:space="0" w:color="auto"/>
        <w:bottom w:val="none" w:sz="0" w:space="0" w:color="auto"/>
        <w:right w:val="none" w:sz="0" w:space="0" w:color="auto"/>
      </w:divBdr>
    </w:div>
    <w:div w:id="1731920105">
      <w:bodyDiv w:val="1"/>
      <w:marLeft w:val="0"/>
      <w:marRight w:val="0"/>
      <w:marTop w:val="0"/>
      <w:marBottom w:val="0"/>
      <w:divBdr>
        <w:top w:val="none" w:sz="0" w:space="0" w:color="auto"/>
        <w:left w:val="none" w:sz="0" w:space="0" w:color="auto"/>
        <w:bottom w:val="none" w:sz="0" w:space="0" w:color="auto"/>
        <w:right w:val="none" w:sz="0" w:space="0" w:color="auto"/>
      </w:divBdr>
      <w:divsChild>
        <w:div w:id="1036126334">
          <w:marLeft w:val="0"/>
          <w:marRight w:val="0"/>
          <w:marTop w:val="0"/>
          <w:marBottom w:val="0"/>
          <w:divBdr>
            <w:top w:val="none" w:sz="0" w:space="0" w:color="auto"/>
            <w:left w:val="none" w:sz="0" w:space="0" w:color="auto"/>
            <w:bottom w:val="none" w:sz="0" w:space="0" w:color="auto"/>
            <w:right w:val="none" w:sz="0" w:space="0" w:color="auto"/>
          </w:divBdr>
          <w:divsChild>
            <w:div w:id="814761944">
              <w:marLeft w:val="0"/>
              <w:marRight w:val="0"/>
              <w:marTop w:val="0"/>
              <w:marBottom w:val="0"/>
              <w:divBdr>
                <w:top w:val="none" w:sz="0" w:space="0" w:color="auto"/>
                <w:left w:val="none" w:sz="0" w:space="0" w:color="auto"/>
                <w:bottom w:val="none" w:sz="0" w:space="0" w:color="auto"/>
                <w:right w:val="none" w:sz="0" w:space="0" w:color="auto"/>
              </w:divBdr>
              <w:divsChild>
                <w:div w:id="2106806005">
                  <w:marLeft w:val="0"/>
                  <w:marRight w:val="0"/>
                  <w:marTop w:val="0"/>
                  <w:marBottom w:val="0"/>
                  <w:divBdr>
                    <w:top w:val="none" w:sz="0" w:space="0" w:color="auto"/>
                    <w:left w:val="none" w:sz="0" w:space="0" w:color="auto"/>
                    <w:bottom w:val="none" w:sz="0" w:space="0" w:color="auto"/>
                    <w:right w:val="none" w:sz="0" w:space="0" w:color="auto"/>
                  </w:divBdr>
                  <w:divsChild>
                    <w:div w:id="327632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561878">
      <w:bodyDiv w:val="1"/>
      <w:marLeft w:val="0"/>
      <w:marRight w:val="0"/>
      <w:marTop w:val="0"/>
      <w:marBottom w:val="0"/>
      <w:divBdr>
        <w:top w:val="none" w:sz="0" w:space="0" w:color="auto"/>
        <w:left w:val="none" w:sz="0" w:space="0" w:color="auto"/>
        <w:bottom w:val="none" w:sz="0" w:space="0" w:color="auto"/>
        <w:right w:val="none" w:sz="0" w:space="0" w:color="auto"/>
      </w:divBdr>
      <w:divsChild>
        <w:div w:id="328095043">
          <w:marLeft w:val="0"/>
          <w:marRight w:val="0"/>
          <w:marTop w:val="0"/>
          <w:marBottom w:val="0"/>
          <w:divBdr>
            <w:top w:val="none" w:sz="0" w:space="0" w:color="auto"/>
            <w:left w:val="none" w:sz="0" w:space="0" w:color="auto"/>
            <w:bottom w:val="none" w:sz="0" w:space="0" w:color="auto"/>
            <w:right w:val="none" w:sz="0" w:space="0" w:color="auto"/>
          </w:divBdr>
        </w:div>
        <w:div w:id="2071659073">
          <w:marLeft w:val="0"/>
          <w:marRight w:val="0"/>
          <w:marTop w:val="0"/>
          <w:marBottom w:val="0"/>
          <w:divBdr>
            <w:top w:val="none" w:sz="0" w:space="0" w:color="auto"/>
            <w:left w:val="none" w:sz="0" w:space="0" w:color="auto"/>
            <w:bottom w:val="none" w:sz="0" w:space="0" w:color="auto"/>
            <w:right w:val="none" w:sz="0" w:space="0" w:color="auto"/>
          </w:divBdr>
        </w:div>
        <w:div w:id="2145272084">
          <w:marLeft w:val="0"/>
          <w:marRight w:val="0"/>
          <w:marTop w:val="0"/>
          <w:marBottom w:val="0"/>
          <w:divBdr>
            <w:top w:val="none" w:sz="0" w:space="0" w:color="auto"/>
            <w:left w:val="none" w:sz="0" w:space="0" w:color="auto"/>
            <w:bottom w:val="none" w:sz="0" w:space="0" w:color="auto"/>
            <w:right w:val="none" w:sz="0" w:space="0" w:color="auto"/>
          </w:divBdr>
        </w:div>
        <w:div w:id="1118379542">
          <w:marLeft w:val="0"/>
          <w:marRight w:val="0"/>
          <w:marTop w:val="0"/>
          <w:marBottom w:val="0"/>
          <w:divBdr>
            <w:top w:val="none" w:sz="0" w:space="0" w:color="auto"/>
            <w:left w:val="none" w:sz="0" w:space="0" w:color="auto"/>
            <w:bottom w:val="none" w:sz="0" w:space="0" w:color="auto"/>
            <w:right w:val="none" w:sz="0" w:space="0" w:color="auto"/>
          </w:divBdr>
        </w:div>
        <w:div w:id="1394961902">
          <w:marLeft w:val="0"/>
          <w:marRight w:val="0"/>
          <w:marTop w:val="0"/>
          <w:marBottom w:val="0"/>
          <w:divBdr>
            <w:top w:val="none" w:sz="0" w:space="0" w:color="auto"/>
            <w:left w:val="none" w:sz="0" w:space="0" w:color="auto"/>
            <w:bottom w:val="none" w:sz="0" w:space="0" w:color="auto"/>
            <w:right w:val="none" w:sz="0" w:space="0" w:color="auto"/>
          </w:divBdr>
        </w:div>
        <w:div w:id="1681350532">
          <w:marLeft w:val="0"/>
          <w:marRight w:val="0"/>
          <w:marTop w:val="0"/>
          <w:marBottom w:val="0"/>
          <w:divBdr>
            <w:top w:val="none" w:sz="0" w:space="0" w:color="auto"/>
            <w:left w:val="none" w:sz="0" w:space="0" w:color="auto"/>
            <w:bottom w:val="none" w:sz="0" w:space="0" w:color="auto"/>
            <w:right w:val="none" w:sz="0" w:space="0" w:color="auto"/>
          </w:divBdr>
        </w:div>
      </w:divsChild>
    </w:div>
    <w:div w:id="1805729743">
      <w:bodyDiv w:val="1"/>
      <w:marLeft w:val="0"/>
      <w:marRight w:val="0"/>
      <w:marTop w:val="0"/>
      <w:marBottom w:val="0"/>
      <w:divBdr>
        <w:top w:val="none" w:sz="0" w:space="0" w:color="auto"/>
        <w:left w:val="none" w:sz="0" w:space="0" w:color="auto"/>
        <w:bottom w:val="none" w:sz="0" w:space="0" w:color="auto"/>
        <w:right w:val="none" w:sz="0" w:space="0" w:color="auto"/>
      </w:divBdr>
      <w:divsChild>
        <w:div w:id="583802778">
          <w:marLeft w:val="0"/>
          <w:marRight w:val="0"/>
          <w:marTop w:val="0"/>
          <w:marBottom w:val="0"/>
          <w:divBdr>
            <w:top w:val="none" w:sz="0" w:space="0" w:color="auto"/>
            <w:left w:val="none" w:sz="0" w:space="0" w:color="auto"/>
            <w:bottom w:val="none" w:sz="0" w:space="0" w:color="auto"/>
            <w:right w:val="none" w:sz="0" w:space="0" w:color="auto"/>
          </w:divBdr>
          <w:divsChild>
            <w:div w:id="268044913">
              <w:marLeft w:val="0"/>
              <w:marRight w:val="0"/>
              <w:marTop w:val="0"/>
              <w:marBottom w:val="0"/>
              <w:divBdr>
                <w:top w:val="none" w:sz="0" w:space="0" w:color="auto"/>
                <w:left w:val="none" w:sz="0" w:space="0" w:color="auto"/>
                <w:bottom w:val="none" w:sz="0" w:space="0" w:color="auto"/>
                <w:right w:val="none" w:sz="0" w:space="0" w:color="auto"/>
              </w:divBdr>
              <w:divsChild>
                <w:div w:id="2118595014">
                  <w:marLeft w:val="0"/>
                  <w:marRight w:val="0"/>
                  <w:marTop w:val="0"/>
                  <w:marBottom w:val="0"/>
                  <w:divBdr>
                    <w:top w:val="none" w:sz="0" w:space="0" w:color="auto"/>
                    <w:left w:val="none" w:sz="0" w:space="0" w:color="auto"/>
                    <w:bottom w:val="none" w:sz="0" w:space="0" w:color="auto"/>
                    <w:right w:val="none" w:sz="0" w:space="0" w:color="auto"/>
                  </w:divBdr>
                  <w:divsChild>
                    <w:div w:id="78160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1139733">
      <w:bodyDiv w:val="1"/>
      <w:marLeft w:val="0"/>
      <w:marRight w:val="0"/>
      <w:marTop w:val="0"/>
      <w:marBottom w:val="0"/>
      <w:divBdr>
        <w:top w:val="none" w:sz="0" w:space="0" w:color="auto"/>
        <w:left w:val="none" w:sz="0" w:space="0" w:color="auto"/>
        <w:bottom w:val="none" w:sz="0" w:space="0" w:color="auto"/>
        <w:right w:val="none" w:sz="0" w:space="0" w:color="auto"/>
      </w:divBdr>
    </w:div>
    <w:div w:id="1896770981">
      <w:bodyDiv w:val="1"/>
      <w:marLeft w:val="0"/>
      <w:marRight w:val="0"/>
      <w:marTop w:val="0"/>
      <w:marBottom w:val="0"/>
      <w:divBdr>
        <w:top w:val="none" w:sz="0" w:space="0" w:color="auto"/>
        <w:left w:val="none" w:sz="0" w:space="0" w:color="auto"/>
        <w:bottom w:val="none" w:sz="0" w:space="0" w:color="auto"/>
        <w:right w:val="none" w:sz="0" w:space="0" w:color="auto"/>
      </w:divBdr>
    </w:div>
    <w:div w:id="1904874521">
      <w:bodyDiv w:val="1"/>
      <w:marLeft w:val="0"/>
      <w:marRight w:val="0"/>
      <w:marTop w:val="0"/>
      <w:marBottom w:val="0"/>
      <w:divBdr>
        <w:top w:val="none" w:sz="0" w:space="0" w:color="auto"/>
        <w:left w:val="none" w:sz="0" w:space="0" w:color="auto"/>
        <w:bottom w:val="none" w:sz="0" w:space="0" w:color="auto"/>
        <w:right w:val="none" w:sz="0" w:space="0" w:color="auto"/>
      </w:divBdr>
      <w:divsChild>
        <w:div w:id="1351564235">
          <w:marLeft w:val="0"/>
          <w:marRight w:val="0"/>
          <w:marTop w:val="0"/>
          <w:marBottom w:val="0"/>
          <w:divBdr>
            <w:top w:val="none" w:sz="0" w:space="0" w:color="auto"/>
            <w:left w:val="none" w:sz="0" w:space="0" w:color="auto"/>
            <w:bottom w:val="none" w:sz="0" w:space="0" w:color="auto"/>
            <w:right w:val="none" w:sz="0" w:space="0" w:color="auto"/>
          </w:divBdr>
          <w:divsChild>
            <w:div w:id="1766882461">
              <w:marLeft w:val="0"/>
              <w:marRight w:val="0"/>
              <w:marTop w:val="0"/>
              <w:marBottom w:val="0"/>
              <w:divBdr>
                <w:top w:val="none" w:sz="0" w:space="0" w:color="auto"/>
                <w:left w:val="none" w:sz="0" w:space="0" w:color="auto"/>
                <w:bottom w:val="none" w:sz="0" w:space="0" w:color="auto"/>
                <w:right w:val="none" w:sz="0" w:space="0" w:color="auto"/>
              </w:divBdr>
              <w:divsChild>
                <w:div w:id="1490636852">
                  <w:marLeft w:val="0"/>
                  <w:marRight w:val="0"/>
                  <w:marTop w:val="0"/>
                  <w:marBottom w:val="0"/>
                  <w:divBdr>
                    <w:top w:val="none" w:sz="0" w:space="0" w:color="auto"/>
                    <w:left w:val="none" w:sz="0" w:space="0" w:color="auto"/>
                    <w:bottom w:val="none" w:sz="0" w:space="0" w:color="auto"/>
                    <w:right w:val="none" w:sz="0" w:space="0" w:color="auto"/>
                  </w:divBdr>
                  <w:divsChild>
                    <w:div w:id="407505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0573830">
      <w:bodyDiv w:val="1"/>
      <w:marLeft w:val="0"/>
      <w:marRight w:val="0"/>
      <w:marTop w:val="0"/>
      <w:marBottom w:val="0"/>
      <w:divBdr>
        <w:top w:val="none" w:sz="0" w:space="0" w:color="auto"/>
        <w:left w:val="none" w:sz="0" w:space="0" w:color="auto"/>
        <w:bottom w:val="none" w:sz="0" w:space="0" w:color="auto"/>
        <w:right w:val="none" w:sz="0" w:space="0" w:color="auto"/>
      </w:divBdr>
    </w:div>
    <w:div w:id="2117628502">
      <w:bodyDiv w:val="1"/>
      <w:marLeft w:val="0"/>
      <w:marRight w:val="0"/>
      <w:marTop w:val="0"/>
      <w:marBottom w:val="0"/>
      <w:divBdr>
        <w:top w:val="none" w:sz="0" w:space="0" w:color="auto"/>
        <w:left w:val="none" w:sz="0" w:space="0" w:color="auto"/>
        <w:bottom w:val="none" w:sz="0" w:space="0" w:color="auto"/>
        <w:right w:val="none" w:sz="0" w:space="0" w:color="auto"/>
      </w:divBdr>
      <w:divsChild>
        <w:div w:id="79638548">
          <w:marLeft w:val="360"/>
          <w:marRight w:val="0"/>
          <w:marTop w:val="200"/>
          <w:marBottom w:val="0"/>
          <w:divBdr>
            <w:top w:val="none" w:sz="0" w:space="0" w:color="auto"/>
            <w:left w:val="none" w:sz="0" w:space="0" w:color="auto"/>
            <w:bottom w:val="none" w:sz="0" w:space="0" w:color="auto"/>
            <w:right w:val="none" w:sz="0" w:space="0" w:color="auto"/>
          </w:divBdr>
        </w:div>
        <w:div w:id="1733235417">
          <w:marLeft w:val="1080"/>
          <w:marRight w:val="0"/>
          <w:marTop w:val="100"/>
          <w:marBottom w:val="0"/>
          <w:divBdr>
            <w:top w:val="none" w:sz="0" w:space="0" w:color="auto"/>
            <w:left w:val="none" w:sz="0" w:space="0" w:color="auto"/>
            <w:bottom w:val="none" w:sz="0" w:space="0" w:color="auto"/>
            <w:right w:val="none" w:sz="0" w:space="0" w:color="auto"/>
          </w:divBdr>
        </w:div>
        <w:div w:id="1296259270">
          <w:marLeft w:val="360"/>
          <w:marRight w:val="0"/>
          <w:marTop w:val="200"/>
          <w:marBottom w:val="0"/>
          <w:divBdr>
            <w:top w:val="none" w:sz="0" w:space="0" w:color="auto"/>
            <w:left w:val="none" w:sz="0" w:space="0" w:color="auto"/>
            <w:bottom w:val="none" w:sz="0" w:space="0" w:color="auto"/>
            <w:right w:val="none" w:sz="0" w:space="0" w:color="auto"/>
          </w:divBdr>
        </w:div>
        <w:div w:id="695421711">
          <w:marLeft w:val="1080"/>
          <w:marRight w:val="0"/>
          <w:marTop w:val="100"/>
          <w:marBottom w:val="0"/>
          <w:divBdr>
            <w:top w:val="none" w:sz="0" w:space="0" w:color="auto"/>
            <w:left w:val="none" w:sz="0" w:space="0" w:color="auto"/>
            <w:bottom w:val="none" w:sz="0" w:space="0" w:color="auto"/>
            <w:right w:val="none" w:sz="0" w:space="0" w:color="auto"/>
          </w:divBdr>
        </w:div>
        <w:div w:id="1386030539">
          <w:marLeft w:val="360"/>
          <w:marRight w:val="0"/>
          <w:marTop w:val="200"/>
          <w:marBottom w:val="0"/>
          <w:divBdr>
            <w:top w:val="none" w:sz="0" w:space="0" w:color="auto"/>
            <w:left w:val="none" w:sz="0" w:space="0" w:color="auto"/>
            <w:bottom w:val="none" w:sz="0" w:space="0" w:color="auto"/>
            <w:right w:val="none" w:sz="0" w:space="0" w:color="auto"/>
          </w:divBdr>
        </w:div>
        <w:div w:id="1497264111">
          <w:marLeft w:val="1080"/>
          <w:marRight w:val="0"/>
          <w:marTop w:val="100"/>
          <w:marBottom w:val="0"/>
          <w:divBdr>
            <w:top w:val="none" w:sz="0" w:space="0" w:color="auto"/>
            <w:left w:val="none" w:sz="0" w:space="0" w:color="auto"/>
            <w:bottom w:val="none" w:sz="0" w:space="0" w:color="auto"/>
            <w:right w:val="none" w:sz="0" w:space="0" w:color="auto"/>
          </w:divBdr>
        </w:div>
        <w:div w:id="442580582">
          <w:marLeft w:val="360"/>
          <w:marRight w:val="0"/>
          <w:marTop w:val="200"/>
          <w:marBottom w:val="0"/>
          <w:divBdr>
            <w:top w:val="none" w:sz="0" w:space="0" w:color="auto"/>
            <w:left w:val="none" w:sz="0" w:space="0" w:color="auto"/>
            <w:bottom w:val="none" w:sz="0" w:space="0" w:color="auto"/>
            <w:right w:val="none" w:sz="0" w:space="0" w:color="auto"/>
          </w:divBdr>
        </w:div>
        <w:div w:id="1263075761">
          <w:marLeft w:val="1080"/>
          <w:marRight w:val="0"/>
          <w:marTop w:val="100"/>
          <w:marBottom w:val="0"/>
          <w:divBdr>
            <w:top w:val="none" w:sz="0" w:space="0" w:color="auto"/>
            <w:left w:val="none" w:sz="0" w:space="0" w:color="auto"/>
            <w:bottom w:val="none" w:sz="0" w:space="0" w:color="auto"/>
            <w:right w:val="none" w:sz="0" w:space="0" w:color="auto"/>
          </w:divBdr>
        </w:div>
        <w:div w:id="856119832">
          <w:marLeft w:val="360"/>
          <w:marRight w:val="0"/>
          <w:marTop w:val="200"/>
          <w:marBottom w:val="0"/>
          <w:divBdr>
            <w:top w:val="none" w:sz="0" w:space="0" w:color="auto"/>
            <w:left w:val="none" w:sz="0" w:space="0" w:color="auto"/>
            <w:bottom w:val="none" w:sz="0" w:space="0" w:color="auto"/>
            <w:right w:val="none" w:sz="0" w:space="0" w:color="auto"/>
          </w:divBdr>
        </w:div>
        <w:div w:id="1418748414">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styles" Target="styles.xml"/><Relationship Id="rId20" Type="http://schemas.openxmlformats.org/officeDocument/2006/relationships/hyperlink" Target="http://www.trane.com/Index.aspx" TargetMode="External"/><Relationship Id="rId21" Type="http://schemas.openxmlformats.org/officeDocument/2006/relationships/hyperlink" Target="http://www.ingersollrand.com/" TargetMode="External"/><Relationship Id="rId22" Type="http://schemas.openxmlformats.org/officeDocument/2006/relationships/hyperlink" Target="http://www.thermoking.com/" TargetMode="External"/><Relationship Id="rId23" Type="http://schemas.openxmlformats.org/officeDocument/2006/relationships/hyperlink" Target="http://www.frigoblock.com/" TargetMode="External"/><Relationship Id="rId24" Type="http://schemas.openxmlformats.org/officeDocument/2006/relationships/header" Target="header1.xml"/><Relationship Id="rId25" Type="http://schemas.openxmlformats.org/officeDocument/2006/relationships/footer" Target="footer1.xml"/><Relationship Id="rId26" Type="http://schemas.openxmlformats.org/officeDocument/2006/relationships/header" Target="header2.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microsoft.com/office/2007/relationships/stylesWithEffects" Target="stylesWithEffects.xml"/><Relationship Id="rId11" Type="http://schemas.openxmlformats.org/officeDocument/2006/relationships/settings" Target="settings.xml"/><Relationship Id="rId12" Type="http://schemas.openxmlformats.org/officeDocument/2006/relationships/webSettings" Target="webSettings.xml"/><Relationship Id="rId13" Type="http://schemas.openxmlformats.org/officeDocument/2006/relationships/footnotes" Target="footnotes.xml"/><Relationship Id="rId14" Type="http://schemas.openxmlformats.org/officeDocument/2006/relationships/endnotes" Target="endnotes.xml"/><Relationship Id="rId15" Type="http://schemas.openxmlformats.org/officeDocument/2006/relationships/hyperlink" Target="mailto:MikeA.Hall@irco.com" TargetMode="External"/><Relationship Id="rId16" Type="http://schemas.openxmlformats.org/officeDocument/2006/relationships/hyperlink" Target="mailto:Michal.Karkoszka@irco.com" TargetMode="External"/><Relationship Id="rId17" Type="http://schemas.openxmlformats.org/officeDocument/2006/relationships/hyperlink" Target="http://www.clubcar.com/us/en/home.html" TargetMode="External"/><Relationship Id="rId18" Type="http://schemas.openxmlformats.org/officeDocument/2006/relationships/hyperlink" Target="http://www.ingersollrandproducts.com/" TargetMode="External"/><Relationship Id="rId19" Type="http://schemas.openxmlformats.org/officeDocument/2006/relationships/hyperlink" Target="http://www.thermoking.com/" TargetMode="Externa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customXml" Target="../customXml/item5.xml"/><Relationship Id="rId6" Type="http://schemas.openxmlformats.org/officeDocument/2006/relationships/customXml" Target="../customXml/item6.xml"/><Relationship Id="rId7" Type="http://schemas.openxmlformats.org/officeDocument/2006/relationships/customXml" Target="../customXml/item7.xml"/><Relationship Id="rId8"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png"/><Relationship Id="rId3"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op-Level_x0020_Category xmlns="84cc6bd9-9186-4141-a024-1526ab71006b">Branded Materials</Top-Level_x0020_Category>
    <Branded_x0020_Materials xmlns="84cc6bd9-9186-4141-a024-1526ab71006b">29</Branded_x0020_Materials>
    <Brand xmlns="84cc6bd9-9186-4141-a024-1526ab71006b">
      <Value>Thermo King</Value>
    </Brand>
  </documentManagement>
</p:properties>
</file>

<file path=customXml/item4.xml><?xml version="1.0" encoding="utf-8"?>
<ct:contentTypeSchema xmlns:ct="http://schemas.microsoft.com/office/2006/metadata/contentType" xmlns:ma="http://schemas.microsoft.com/office/2006/metadata/properties/metaAttributes" ct:_="" ma:_="" ma:contentTypeName="Brand Center Document" ma:contentTypeID="0x010100623A585F11ADF846B5BB023162F8E3F400142C3D88DB21794E8995C96E073F795F" ma:contentTypeVersion="7" ma:contentTypeDescription="" ma:contentTypeScope="" ma:versionID="c17c9437f83ba948c447f356030d44b1">
  <xsd:schema xmlns:xsd="http://www.w3.org/2001/XMLSchema" xmlns:xs="http://www.w3.org/2001/XMLSchema" xmlns:p="http://schemas.microsoft.com/office/2006/metadata/properties" xmlns:ns2="84cc6bd9-9186-4141-a024-1526ab71006b" targetNamespace="http://schemas.microsoft.com/office/2006/metadata/properties" ma:root="true" ma:fieldsID="51fc3bf045073d4ec7b1af84c4fbf0a8" ns2:_="">
    <xsd:import namespace="84cc6bd9-9186-4141-a024-1526ab71006b"/>
    <xsd:element name="properties">
      <xsd:complexType>
        <xsd:sequence>
          <xsd:element name="documentManagement">
            <xsd:complexType>
              <xsd:all>
                <xsd:element ref="ns2:Branded_x0020_Materials" minOccurs="0"/>
                <xsd:element ref="ns2:Brand" minOccurs="0"/>
                <xsd:element ref="ns2:Top-Level_x0020_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cc6bd9-9186-4141-a024-1526ab71006b" elementFormDefault="qualified">
    <xsd:import namespace="http://schemas.microsoft.com/office/2006/documentManagement/types"/>
    <xsd:import namespace="http://schemas.microsoft.com/office/infopath/2007/PartnerControls"/>
    <xsd:element name="Branded_x0020_Materials" ma:index="8" nillable="true" ma:displayName="Branded Materials" ma:list="{9f5b573d-7a0c-4962-8f2a-cd1c9f95f5ff}" ma:internalName="Branded_x0020_Materials" ma:showField="Title" ma:web="84cc6bd9-9186-4141-a024-1526ab71006b">
      <xsd:simpleType>
        <xsd:restriction base="dms:Lookup"/>
      </xsd:simpleType>
    </xsd:element>
    <xsd:element name="Brand" ma:index="9" nillable="true" ma:displayName="Brand" ma:internalName="Brand" ma:readOnly="false">
      <xsd:complexType>
        <xsd:complexContent>
          <xsd:extension base="dms:MultiChoice">
            <xsd:sequence>
              <xsd:element name="Value" maxOccurs="unbounded" minOccurs="0" nillable="true">
                <xsd:simpleType>
                  <xsd:restriction base="dms:Choice">
                    <xsd:enumeration value="American Standard Heating &amp; Air Conditioning"/>
                    <xsd:enumeration value="Club Car"/>
                    <xsd:enumeration value="Hussmann"/>
                    <xsd:enumeration value="Ingersoll Rand"/>
                    <xsd:enumeration value="Schlage"/>
                    <xsd:enumeration value="Thermo King"/>
                    <xsd:enumeration value="Trane"/>
                    <xsd:enumeration value="Sector"/>
                  </xsd:restriction>
                </xsd:simpleType>
              </xsd:element>
            </xsd:sequence>
          </xsd:extension>
        </xsd:complexContent>
      </xsd:complexType>
    </xsd:element>
    <xsd:element name="Top-Level_x0020_Category" ma:index="11" nillable="true" ma:displayName="Top-Level Category" ma:format="Dropdown" ma:internalName="Top_x002d_Level_x0020_Category" ma:readOnly="false">
      <xsd:simpleType>
        <xsd:restriction base="dms:Choice">
          <xsd:enumeration value="Advocacy"/>
          <xsd:enumeration value="Brand Strategy"/>
          <xsd:enumeration value="Brand Standards"/>
          <xsd:enumeration value="Brand Applications"/>
          <xsd:enumeration value="Branded Materials"/>
          <xsd:enumeration value="Image Library"/>
          <xsd:enumeration value="Samples Gallery"/>
          <xsd:enumeration value="Preferred Suppliers"/>
          <xsd:enumeration value="FAQs"/>
          <xsd:enumeration value="Contact 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00B92-9A3B-4B10-BF16-9DC263158BFB}">
  <ds:schemaRefs>
    <ds:schemaRef ds:uri="http://schemas.microsoft.com/sharepoint/v3/contenttype/forms"/>
  </ds:schemaRefs>
</ds:datastoreItem>
</file>

<file path=customXml/itemProps2.xml><?xml version="1.0" encoding="utf-8"?>
<ds:datastoreItem xmlns:ds="http://schemas.openxmlformats.org/officeDocument/2006/customXml" ds:itemID="{167124FB-4360-4610-BB0C-2DCE00DE2C9F}">
  <ds:schemaRefs>
    <ds:schemaRef ds:uri="http://schemas.microsoft.com/office/2006/metadata/longProperties"/>
  </ds:schemaRefs>
</ds:datastoreItem>
</file>

<file path=customXml/itemProps3.xml><?xml version="1.0" encoding="utf-8"?>
<ds:datastoreItem xmlns:ds="http://schemas.openxmlformats.org/officeDocument/2006/customXml" ds:itemID="{0885F4FB-9CD5-4F31-8190-355FD2EB9080}">
  <ds:schemaRefs>
    <ds:schemaRef ds:uri="http://schemas.microsoft.com/office/2006/metadata/properties"/>
    <ds:schemaRef ds:uri="http://schemas.microsoft.com/office/infopath/2007/PartnerControls"/>
    <ds:schemaRef ds:uri="84cc6bd9-9186-4141-a024-1526ab71006b"/>
  </ds:schemaRefs>
</ds:datastoreItem>
</file>

<file path=customXml/itemProps4.xml><?xml version="1.0" encoding="utf-8"?>
<ds:datastoreItem xmlns:ds="http://schemas.openxmlformats.org/officeDocument/2006/customXml" ds:itemID="{1FA5870D-E494-4CF6-A9D9-11C6CE32B1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cc6bd9-9186-4141-a024-1526ab7100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6C49DBD-FEB6-CF4D-8B12-8BA31DB5FA6C}">
  <ds:schemaRefs>
    <ds:schemaRef ds:uri="http://schemas.openxmlformats.org/officeDocument/2006/bibliography"/>
  </ds:schemaRefs>
</ds:datastoreItem>
</file>

<file path=customXml/itemProps6.xml><?xml version="1.0" encoding="utf-8"?>
<ds:datastoreItem xmlns:ds="http://schemas.openxmlformats.org/officeDocument/2006/customXml" ds:itemID="{2F3B4AA4-0558-E74F-8976-2D5210636E56}">
  <ds:schemaRefs>
    <ds:schemaRef ds:uri="http://schemas.openxmlformats.org/officeDocument/2006/bibliography"/>
  </ds:schemaRefs>
</ds:datastoreItem>
</file>

<file path=customXml/itemProps7.xml><?xml version="1.0" encoding="utf-8"?>
<ds:datastoreItem xmlns:ds="http://schemas.openxmlformats.org/officeDocument/2006/customXml" ds:itemID="{E4B0383E-9886-2A4D-A73E-C43305B90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1099</Words>
  <Characters>6597</Characters>
  <Application>Microsoft Macintosh Word</Application>
  <DocSecurity>0</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Thermo King Newsrelease A4</vt:lpstr>
      <vt:lpstr>Thermo King Newsrelease A4</vt:lpstr>
    </vt:vector>
  </TitlesOfParts>
  <Company>XYZ</Company>
  <LinksUpToDate>false</LinksUpToDate>
  <CharactersWithSpaces>7681</CharactersWithSpaces>
  <SharedDoc>false</SharedDoc>
  <HLinks>
    <vt:vector size="18" baseType="variant">
      <vt:variant>
        <vt:i4>3932197</vt:i4>
      </vt:variant>
      <vt:variant>
        <vt:i4>6</vt:i4>
      </vt:variant>
      <vt:variant>
        <vt:i4>0</vt:i4>
      </vt:variant>
      <vt:variant>
        <vt:i4>5</vt:i4>
      </vt:variant>
      <vt:variant>
        <vt:lpwstr>http://www.thermoking.com/</vt:lpwstr>
      </vt:variant>
      <vt:variant>
        <vt:lpwstr/>
      </vt:variant>
      <vt:variant>
        <vt:i4>6225945</vt:i4>
      </vt:variant>
      <vt:variant>
        <vt:i4>3</vt:i4>
      </vt:variant>
      <vt:variant>
        <vt:i4>0</vt:i4>
      </vt:variant>
      <vt:variant>
        <vt:i4>5</vt:i4>
      </vt:variant>
      <vt:variant>
        <vt:lpwstr>http://www.ingersollrand.com/</vt:lpwstr>
      </vt:variant>
      <vt:variant>
        <vt:lpwstr/>
      </vt:variant>
      <vt:variant>
        <vt:i4>4325491</vt:i4>
      </vt:variant>
      <vt:variant>
        <vt:i4>0</vt:i4>
      </vt:variant>
      <vt:variant>
        <vt:i4>0</vt:i4>
      </vt:variant>
      <vt:variant>
        <vt:i4>5</vt:i4>
      </vt:variant>
      <vt:variant>
        <vt:lpwstr>mailto:jsmith@irco.com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Thermo King Newsrelease A4</dc:title>
  <dc:creator>kalafi</dc:creator>
  <cp:keywords>Thermo King Newsrelease A4</cp:keywords>
  <cp:lastModifiedBy>MICHAŁ KARKOSZKA</cp:lastModifiedBy>
  <cp:revision>3</cp:revision>
  <cp:lastPrinted>2018-09-13T09:57:00Z</cp:lastPrinted>
  <dcterms:created xsi:type="dcterms:W3CDTF">2018-09-13T09:57:00Z</dcterms:created>
  <dcterms:modified xsi:type="dcterms:W3CDTF">2018-09-13T09:58:00Z</dcterms:modified>
</cp:coreProperties>
</file>